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C7B9C" w:rsidRPr="001317AD" w:rsidRDefault="008C7B9C" w:rsidP="008C7B9C">
      <w:pPr>
        <w:spacing w:line="170" w:lineRule="atLeast"/>
        <w:jc w:val="center"/>
        <w:rPr>
          <w:color w:val="000000"/>
          <w:lang w:eastAsia="pt-BR"/>
        </w:rPr>
      </w:pPr>
      <w:bookmarkStart w:id="0" w:name="_GoBack"/>
      <w:bookmarkEnd w:id="0"/>
      <w:r w:rsidRPr="001317AD">
        <w:rPr>
          <w:color w:val="000000"/>
          <w:lang w:eastAsia="pt-BR"/>
        </w:rPr>
        <w:t xml:space="preserve">PREGÃO PRESENCIAL Nº </w:t>
      </w:r>
      <w:r>
        <w:rPr>
          <w:color w:val="000000"/>
          <w:lang w:eastAsia="pt-BR"/>
        </w:rPr>
        <w:t>010</w:t>
      </w:r>
      <w:r w:rsidRPr="001317AD">
        <w:rPr>
          <w:color w:val="000000"/>
          <w:lang w:eastAsia="pt-BR"/>
        </w:rPr>
        <w:t>/201</w:t>
      </w:r>
      <w:r>
        <w:rPr>
          <w:color w:val="000000"/>
          <w:lang w:eastAsia="pt-BR"/>
        </w:rPr>
        <w:t>6</w:t>
      </w:r>
      <w:r w:rsidRPr="001317AD">
        <w:rPr>
          <w:color w:val="000000"/>
          <w:lang w:eastAsia="pt-BR"/>
        </w:rPr>
        <w:t>.</w:t>
      </w:r>
    </w:p>
    <w:p w:rsidR="008C7B9C" w:rsidRPr="001317AD" w:rsidRDefault="008C7B9C" w:rsidP="008C7B9C">
      <w:pPr>
        <w:overflowPunct w:val="0"/>
        <w:autoSpaceDE w:val="0"/>
        <w:autoSpaceDN w:val="0"/>
        <w:adjustRightInd w:val="0"/>
        <w:jc w:val="center"/>
        <w:textAlignment w:val="baseline"/>
      </w:pPr>
      <w:r w:rsidRPr="001317AD">
        <w:t>PROCESSO Nº</w:t>
      </w:r>
      <w:r>
        <w:t>016</w:t>
      </w:r>
      <w:r w:rsidRPr="001317AD">
        <w:t>/</w:t>
      </w:r>
      <w:r>
        <w:t>2016</w:t>
      </w:r>
    </w:p>
    <w:p w:rsidR="008C7B9C" w:rsidRPr="001317AD" w:rsidRDefault="008C7B9C" w:rsidP="008C7B9C">
      <w:pPr>
        <w:overflowPunct w:val="0"/>
        <w:autoSpaceDE w:val="0"/>
        <w:autoSpaceDN w:val="0"/>
        <w:adjustRightInd w:val="0"/>
        <w:jc w:val="center"/>
        <w:textAlignment w:val="baseline"/>
      </w:pPr>
    </w:p>
    <w:p w:rsidR="008C7B9C" w:rsidRPr="001317AD" w:rsidRDefault="008C7B9C" w:rsidP="008C7B9C">
      <w:pPr>
        <w:overflowPunct w:val="0"/>
        <w:autoSpaceDE w:val="0"/>
        <w:autoSpaceDN w:val="0"/>
        <w:adjustRightInd w:val="0"/>
        <w:jc w:val="center"/>
        <w:textAlignment w:val="baseline"/>
      </w:pPr>
      <w:r w:rsidRPr="001317AD">
        <w:t>ANEXO I</w:t>
      </w:r>
    </w:p>
    <w:p w:rsidR="008C7B9C" w:rsidRPr="001317AD" w:rsidRDefault="008C7B9C" w:rsidP="008C7B9C">
      <w:pPr>
        <w:overflowPunct w:val="0"/>
        <w:autoSpaceDE w:val="0"/>
        <w:autoSpaceDN w:val="0"/>
        <w:adjustRightInd w:val="0"/>
        <w:jc w:val="center"/>
        <w:textAlignment w:val="baseline"/>
      </w:pPr>
      <w:r w:rsidRPr="001317AD">
        <w:t>TERMO DE REFERÊNCIA</w:t>
      </w:r>
    </w:p>
    <w:p w:rsidR="008C7B9C" w:rsidRPr="001317AD" w:rsidRDefault="008C7B9C" w:rsidP="008C7B9C">
      <w:pPr>
        <w:overflowPunct w:val="0"/>
        <w:autoSpaceDE w:val="0"/>
        <w:autoSpaceDN w:val="0"/>
        <w:adjustRightInd w:val="0"/>
        <w:jc w:val="both"/>
        <w:textAlignment w:val="baseline"/>
      </w:pPr>
      <w:r w:rsidRPr="001317AD">
        <w:t>1- Introdução e base legal</w:t>
      </w:r>
    </w:p>
    <w:p w:rsidR="008C7B9C" w:rsidRPr="001317AD" w:rsidRDefault="008C7B9C" w:rsidP="008C7B9C">
      <w:pPr>
        <w:overflowPunct w:val="0"/>
        <w:autoSpaceDE w:val="0"/>
        <w:autoSpaceDN w:val="0"/>
        <w:adjustRightInd w:val="0"/>
        <w:jc w:val="both"/>
        <w:textAlignment w:val="baseline"/>
      </w:pPr>
      <w:r w:rsidRPr="001317AD">
        <w:tab/>
        <w:t>A elaboração deste Termo de Referência obedece ao estabelecido nos incisos I e II do artigo 8º e no inciso II, do artigo 21, do Decreto Federal nº 3.555, de 08 de agosto de 2000, publicado no DOU de 09/08/2000.</w:t>
      </w:r>
    </w:p>
    <w:p w:rsidR="008C7B9C" w:rsidRPr="001317AD" w:rsidRDefault="008C7B9C" w:rsidP="008C7B9C">
      <w:pPr>
        <w:overflowPunct w:val="0"/>
        <w:autoSpaceDE w:val="0"/>
        <w:autoSpaceDN w:val="0"/>
        <w:adjustRightInd w:val="0"/>
        <w:jc w:val="both"/>
        <w:textAlignment w:val="baseline"/>
      </w:pPr>
    </w:p>
    <w:p w:rsidR="008C7B9C" w:rsidRDefault="008C7B9C" w:rsidP="008C7B9C">
      <w:pPr>
        <w:pStyle w:val="ParagraphStyle"/>
        <w:tabs>
          <w:tab w:val="left" w:pos="285"/>
        </w:tabs>
        <w:spacing w:line="276" w:lineRule="auto"/>
        <w:jc w:val="both"/>
        <w:rPr>
          <w:rFonts w:ascii="Times New Roman" w:hAnsi="Times New Roman" w:cs="Times New Roman"/>
          <w:sz w:val="22"/>
          <w:szCs w:val="22"/>
        </w:rPr>
      </w:pPr>
      <w:r>
        <w:rPr>
          <w:rFonts w:ascii="Times New Roman" w:hAnsi="Times New Roman" w:cs="Times New Roman"/>
          <w:b/>
          <w:bCs/>
          <w:sz w:val="22"/>
          <w:szCs w:val="22"/>
          <w:u w:val="single"/>
        </w:rPr>
        <w:t>2. OBJETO</w:t>
      </w:r>
      <w:r>
        <w:rPr>
          <w:rFonts w:ascii="Times New Roman" w:hAnsi="Times New Roman" w:cs="Times New Roman"/>
          <w:b/>
          <w:bCs/>
          <w:sz w:val="22"/>
          <w:szCs w:val="22"/>
        </w:rPr>
        <w:t>:</w:t>
      </w:r>
      <w:r>
        <w:rPr>
          <w:rFonts w:ascii="Times New Roman" w:hAnsi="Times New Roman" w:cs="Times New Roman"/>
          <w:sz w:val="22"/>
          <w:szCs w:val="22"/>
        </w:rPr>
        <w:t xml:space="preserve"> </w:t>
      </w:r>
    </w:p>
    <w:p w:rsidR="008C7B9C" w:rsidRDefault="008C7B9C" w:rsidP="008C7B9C">
      <w:pPr>
        <w:pStyle w:val="ParagraphStyle"/>
        <w:jc w:val="both"/>
        <w:rPr>
          <w:rFonts w:ascii="Times New Roman" w:hAnsi="Times New Roman" w:cs="Times New Roman"/>
          <w:sz w:val="22"/>
          <w:szCs w:val="22"/>
        </w:rPr>
      </w:pPr>
      <w:r>
        <w:rPr>
          <w:rFonts w:ascii="Times New Roman" w:hAnsi="Times New Roman" w:cs="Times New Roman"/>
          <w:sz w:val="22"/>
          <w:szCs w:val="22"/>
        </w:rPr>
        <w:t xml:space="preserve">O Objeto da presente licitação é a escolha da proposta mais vantajosa para </w:t>
      </w:r>
      <w:r>
        <w:rPr>
          <w:rFonts w:ascii="Times New Roman" w:hAnsi="Times New Roman" w:cs="Times New Roman"/>
          <w:b/>
          <w:bCs/>
          <w:sz w:val="22"/>
          <w:szCs w:val="22"/>
        </w:rPr>
        <w:t>“Aquisição de mobiliários e equipamentos padronizados para equipar a Escola de Educação Infantil do Programa Nacional de Reestruturação e Aparelhagem da Rede Escolar Pública de Educação Infantil – PROINFANCIA tipo C”, CONFORME LEI MUNICIPAL  nº 493/2009 de 28/12/2009</w:t>
      </w:r>
      <w:r>
        <w:rPr>
          <w:rFonts w:ascii="Times New Roman" w:hAnsi="Times New Roman" w:cs="Times New Roman"/>
        </w:rPr>
        <w:t>, produtos novos e dentro dos padrões de qualidade</w:t>
      </w:r>
      <w:r>
        <w:rPr>
          <w:rFonts w:ascii="Times New Roman" w:hAnsi="Times New Roman" w:cs="Times New Roman"/>
          <w:sz w:val="22"/>
          <w:szCs w:val="22"/>
        </w:rPr>
        <w:t>, conforme itens dos quadros demonstrativo abaixo:</w:t>
      </w:r>
    </w:p>
    <w:p w:rsidR="008C7B9C" w:rsidRDefault="008C7B9C" w:rsidP="008C7B9C">
      <w:pPr>
        <w:pStyle w:val="ParagraphStyle"/>
        <w:tabs>
          <w:tab w:val="left" w:pos="285"/>
        </w:tabs>
        <w:spacing w:line="276" w:lineRule="auto"/>
        <w:jc w:val="both"/>
        <w:rPr>
          <w:rFonts w:ascii="Times New Roman" w:hAnsi="Times New Roman" w:cs="Times New Roman"/>
          <w:sz w:val="22"/>
          <w:szCs w:val="22"/>
        </w:rPr>
      </w:pPr>
    </w:p>
    <w:p w:rsidR="008C7B9C" w:rsidRDefault="008C7B9C" w:rsidP="008C7B9C">
      <w:pPr>
        <w:pStyle w:val="ParagraphStyle"/>
        <w:tabs>
          <w:tab w:val="left" w:pos="285"/>
        </w:tabs>
        <w:spacing w:line="276" w:lineRule="auto"/>
        <w:jc w:val="both"/>
        <w:rPr>
          <w:rFonts w:ascii="Times New Roman" w:hAnsi="Times New Roman" w:cs="Times New Roman"/>
          <w:sz w:val="22"/>
          <w:szCs w:val="22"/>
        </w:rPr>
      </w:pPr>
    </w:p>
    <w:tbl>
      <w:tblPr>
        <w:tblW w:w="9360" w:type="dxa"/>
        <w:tblInd w:w="60" w:type="dxa"/>
        <w:tblLayout w:type="fixed"/>
        <w:tblCellMar>
          <w:left w:w="75" w:type="dxa"/>
          <w:right w:w="75" w:type="dxa"/>
        </w:tblCellMar>
        <w:tblLook w:val="0000" w:firstRow="0" w:lastRow="0" w:firstColumn="0" w:lastColumn="0" w:noHBand="0" w:noVBand="0"/>
      </w:tblPr>
      <w:tblGrid>
        <w:gridCol w:w="9360"/>
      </w:tblGrid>
      <w:tr w:rsidR="008C7B9C" w:rsidRPr="005D1E98" w:rsidTr="004A16CD">
        <w:trPr>
          <w:trHeight w:val="300"/>
        </w:trPr>
        <w:tc>
          <w:tcPr>
            <w:tcW w:w="9360" w:type="dxa"/>
            <w:tcBorders>
              <w:top w:val="nil"/>
              <w:left w:val="nil"/>
              <w:bottom w:val="nil"/>
              <w:right w:val="nil"/>
            </w:tcBorders>
            <w:vAlign w:val="center"/>
          </w:tcPr>
          <w:p w:rsidR="008C7B9C" w:rsidRPr="00D80168" w:rsidRDefault="008C7B9C" w:rsidP="004A16CD">
            <w:pPr>
              <w:pStyle w:val="Centered"/>
              <w:rPr>
                <w:rFonts w:ascii="Times New Roman" w:hAnsi="Times New Roman" w:cs="Times New Roman"/>
                <w:b/>
                <w:bCs/>
                <w:sz w:val="22"/>
                <w:szCs w:val="22"/>
              </w:rPr>
            </w:pPr>
            <w:r>
              <w:rPr>
                <w:rFonts w:ascii="Times New Roman" w:hAnsi="Times New Roman" w:cs="Times New Roman"/>
                <w:b/>
                <w:bCs/>
                <w:sz w:val="22"/>
                <w:szCs w:val="22"/>
              </w:rPr>
              <w:t>RELAÇÃO DOS ITENS</w:t>
            </w:r>
          </w:p>
        </w:tc>
      </w:tr>
    </w:tbl>
    <w:p w:rsidR="008C7B9C" w:rsidRDefault="008C7B9C" w:rsidP="008C7B9C">
      <w:pPr>
        <w:tabs>
          <w:tab w:val="left" w:pos="284"/>
        </w:tabs>
        <w:autoSpaceDE w:val="0"/>
        <w:autoSpaceDN w:val="0"/>
        <w:adjustRightInd w:val="0"/>
        <w:spacing w:line="276" w:lineRule="auto"/>
        <w:ind w:left="426"/>
        <w:jc w:val="both"/>
        <w:rPr>
          <w:rFonts w:ascii="Arial" w:hAnsi="Arial" w:cs="Arial"/>
          <w:bCs/>
        </w:rPr>
      </w:pPr>
    </w:p>
    <w:tbl>
      <w:tblPr>
        <w:tblW w:w="7953" w:type="dxa"/>
        <w:tblInd w:w="55" w:type="dxa"/>
        <w:tblCellMar>
          <w:left w:w="70" w:type="dxa"/>
          <w:right w:w="70" w:type="dxa"/>
        </w:tblCellMar>
        <w:tblLook w:val="04A0" w:firstRow="1" w:lastRow="0" w:firstColumn="1" w:lastColumn="0" w:noHBand="0" w:noVBand="1"/>
      </w:tblPr>
      <w:tblGrid>
        <w:gridCol w:w="960"/>
        <w:gridCol w:w="3760"/>
        <w:gridCol w:w="960"/>
        <w:gridCol w:w="1080"/>
        <w:gridCol w:w="1193"/>
      </w:tblGrid>
      <w:tr w:rsidR="008C7B9C" w:rsidRPr="00282CEE" w:rsidTr="004A16CD">
        <w:trPr>
          <w:trHeight w:val="300"/>
        </w:trPr>
        <w:tc>
          <w:tcPr>
            <w:tcW w:w="96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rPr>
                <w:rFonts w:ascii="Calibri" w:hAnsi="Calibri"/>
                <w:b/>
                <w:bCs/>
                <w:color w:val="000000"/>
                <w:lang w:eastAsia="pt-BR"/>
              </w:rPr>
            </w:pPr>
            <w:r w:rsidRPr="00282CEE">
              <w:rPr>
                <w:rFonts w:ascii="Calibri" w:hAnsi="Calibri"/>
                <w:b/>
                <w:bCs/>
                <w:color w:val="000000"/>
                <w:sz w:val="22"/>
                <w:szCs w:val="22"/>
                <w:lang w:eastAsia="pt-BR"/>
              </w:rPr>
              <w:t>ITEM</w:t>
            </w:r>
          </w:p>
        </w:tc>
        <w:tc>
          <w:tcPr>
            <w:tcW w:w="3760" w:type="dxa"/>
            <w:tcBorders>
              <w:top w:val="single" w:sz="8" w:space="0" w:color="auto"/>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TIPO</w:t>
            </w:r>
          </w:p>
        </w:tc>
        <w:tc>
          <w:tcPr>
            <w:tcW w:w="960" w:type="dxa"/>
            <w:tcBorders>
              <w:top w:val="single" w:sz="8" w:space="0" w:color="auto"/>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QUANT</w:t>
            </w:r>
          </w:p>
        </w:tc>
        <w:tc>
          <w:tcPr>
            <w:tcW w:w="1080" w:type="dxa"/>
            <w:tcBorders>
              <w:top w:val="single" w:sz="8" w:space="0" w:color="auto"/>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UNIT</w:t>
            </w:r>
          </w:p>
        </w:tc>
        <w:tc>
          <w:tcPr>
            <w:tcW w:w="1193" w:type="dxa"/>
            <w:tcBorders>
              <w:top w:val="single" w:sz="8" w:space="0" w:color="auto"/>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TOTAL</w:t>
            </w:r>
          </w:p>
        </w:tc>
      </w:tr>
      <w:tr w:rsidR="008C7B9C" w:rsidRPr="00282CEE" w:rsidTr="004A16CD">
        <w:trPr>
          <w:trHeight w:val="45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1</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APARELHO DE AR CONDICIONADO SPLIT 12000 BTUS - AR3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2</w:t>
            </w:r>
          </w:p>
        </w:tc>
        <w:tc>
          <w:tcPr>
            <w:tcW w:w="108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R$ 1.800,00</w:t>
            </w:r>
          </w:p>
        </w:tc>
        <w:tc>
          <w:tcPr>
            <w:tcW w:w="1193" w:type="dxa"/>
            <w:tcBorders>
              <w:top w:val="nil"/>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R$ 3.600,00</w:t>
            </w:r>
          </w:p>
        </w:tc>
      </w:tr>
      <w:tr w:rsidR="008C7B9C" w:rsidRPr="00282CEE" w:rsidTr="004A16CD">
        <w:trPr>
          <w:trHeight w:val="45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2</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APARELHO DE AR CONDICIONADO SPLIT 18000 BTUS - AR2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2</w:t>
            </w:r>
          </w:p>
        </w:tc>
        <w:tc>
          <w:tcPr>
            <w:tcW w:w="108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R$ 2.800,00</w:t>
            </w:r>
          </w:p>
        </w:tc>
        <w:tc>
          <w:tcPr>
            <w:tcW w:w="1193" w:type="dxa"/>
            <w:tcBorders>
              <w:top w:val="nil"/>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R$ 5.600,00</w:t>
            </w:r>
          </w:p>
        </w:tc>
      </w:tr>
      <w:tr w:rsidR="008C7B9C" w:rsidRPr="00282CEE" w:rsidTr="004A16CD">
        <w:trPr>
          <w:trHeight w:val="435"/>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Pr>
                <w:rFonts w:ascii="Calibri" w:hAnsi="Calibri"/>
                <w:color w:val="000000"/>
                <w:sz w:val="22"/>
                <w:szCs w:val="22"/>
                <w:lang w:eastAsia="pt-BR"/>
              </w:rPr>
              <w:t>3</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ARMáRIO ALTO EM AçO COM DUAS PORTAS DE ABRIR - AM4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3</w:t>
            </w:r>
          </w:p>
        </w:tc>
        <w:tc>
          <w:tcPr>
            <w:tcW w:w="108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R$ 650,00</w:t>
            </w:r>
          </w:p>
        </w:tc>
        <w:tc>
          <w:tcPr>
            <w:tcW w:w="1193" w:type="dxa"/>
            <w:tcBorders>
              <w:top w:val="nil"/>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R$ 1.950,00</w:t>
            </w:r>
          </w:p>
        </w:tc>
      </w:tr>
      <w:tr w:rsidR="008C7B9C" w:rsidRPr="00282CEE" w:rsidTr="004A16CD">
        <w:trPr>
          <w:trHeight w:val="45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Pr>
                <w:rFonts w:ascii="Calibri" w:hAnsi="Calibri"/>
                <w:color w:val="000000"/>
                <w:sz w:val="22"/>
                <w:szCs w:val="22"/>
                <w:lang w:eastAsia="pt-BR"/>
              </w:rPr>
              <w:t>4</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ARMáRIO ROUPEIRO EM AçO COM 12 PORTAS - AM2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2</w:t>
            </w:r>
          </w:p>
        </w:tc>
        <w:tc>
          <w:tcPr>
            <w:tcW w:w="108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R$ 620,00</w:t>
            </w:r>
          </w:p>
        </w:tc>
        <w:tc>
          <w:tcPr>
            <w:tcW w:w="1193" w:type="dxa"/>
            <w:tcBorders>
              <w:top w:val="nil"/>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R$ 1.240,00</w:t>
            </w:r>
          </w:p>
        </w:tc>
      </w:tr>
      <w:tr w:rsidR="008C7B9C" w:rsidRPr="00282CEE" w:rsidTr="004A16CD">
        <w:trPr>
          <w:trHeight w:val="30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Pr>
                <w:rFonts w:ascii="Calibri" w:hAnsi="Calibri"/>
                <w:color w:val="000000"/>
                <w:sz w:val="22"/>
                <w:szCs w:val="22"/>
                <w:lang w:eastAsia="pt-BR"/>
              </w:rPr>
              <w:t>5</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BALANçA DIGITAL 15 KG - BL1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w:t>
            </w:r>
          </w:p>
        </w:tc>
        <w:tc>
          <w:tcPr>
            <w:tcW w:w="108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R$ 647,60</w:t>
            </w:r>
          </w:p>
        </w:tc>
        <w:tc>
          <w:tcPr>
            <w:tcW w:w="1193" w:type="dxa"/>
            <w:tcBorders>
              <w:top w:val="nil"/>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R$ 647,60</w:t>
            </w:r>
          </w:p>
        </w:tc>
      </w:tr>
      <w:tr w:rsidR="008C7B9C" w:rsidRPr="00282CEE" w:rsidTr="004A16CD">
        <w:trPr>
          <w:trHeight w:val="45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Pr>
                <w:rFonts w:ascii="Calibri" w:hAnsi="Calibri"/>
                <w:color w:val="000000"/>
                <w:sz w:val="22"/>
                <w:szCs w:val="22"/>
                <w:lang w:eastAsia="pt-BR"/>
              </w:rPr>
              <w:t>6</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BALANçA PLATAFORMA 150KG - BL2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w:t>
            </w:r>
          </w:p>
        </w:tc>
        <w:tc>
          <w:tcPr>
            <w:tcW w:w="108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R$ 798,00</w:t>
            </w:r>
          </w:p>
        </w:tc>
        <w:tc>
          <w:tcPr>
            <w:tcW w:w="1193" w:type="dxa"/>
            <w:tcBorders>
              <w:top w:val="nil"/>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R$ 798,00</w:t>
            </w:r>
          </w:p>
        </w:tc>
      </w:tr>
      <w:tr w:rsidR="008C7B9C" w:rsidRPr="00282CEE" w:rsidTr="004A16CD">
        <w:trPr>
          <w:trHeight w:val="45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Pr>
                <w:rFonts w:ascii="Calibri" w:hAnsi="Calibri"/>
                <w:color w:val="000000"/>
                <w:sz w:val="22"/>
                <w:szCs w:val="22"/>
                <w:lang w:eastAsia="pt-BR"/>
              </w:rPr>
              <w:t>7</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BANCO RETANGULAR MONOBLOCO - B1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8</w:t>
            </w:r>
          </w:p>
        </w:tc>
        <w:tc>
          <w:tcPr>
            <w:tcW w:w="108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R$ 424,30</w:t>
            </w:r>
          </w:p>
        </w:tc>
        <w:tc>
          <w:tcPr>
            <w:tcW w:w="1193" w:type="dxa"/>
            <w:tcBorders>
              <w:top w:val="nil"/>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R$ 3.394,40</w:t>
            </w:r>
          </w:p>
        </w:tc>
      </w:tr>
      <w:tr w:rsidR="008C7B9C" w:rsidRPr="00282CEE" w:rsidTr="004A16CD">
        <w:trPr>
          <w:trHeight w:val="45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Pr>
                <w:rFonts w:ascii="Calibri" w:hAnsi="Calibri"/>
                <w:color w:val="000000"/>
                <w:sz w:val="22"/>
                <w:szCs w:val="22"/>
                <w:lang w:eastAsia="pt-BR"/>
              </w:rPr>
              <w:t>8</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BATEDEIRA PLANETáRIA 20 LITROS - BT2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w:t>
            </w:r>
          </w:p>
        </w:tc>
        <w:tc>
          <w:tcPr>
            <w:tcW w:w="108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R$ 3.600,00</w:t>
            </w:r>
          </w:p>
        </w:tc>
        <w:tc>
          <w:tcPr>
            <w:tcW w:w="1193" w:type="dxa"/>
            <w:tcBorders>
              <w:top w:val="nil"/>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R$ 3.600,00</w:t>
            </w:r>
          </w:p>
        </w:tc>
      </w:tr>
      <w:tr w:rsidR="008C7B9C" w:rsidRPr="00282CEE" w:rsidTr="004A16CD">
        <w:trPr>
          <w:trHeight w:val="42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Pr>
                <w:rFonts w:ascii="Calibri" w:hAnsi="Calibri"/>
                <w:color w:val="000000"/>
                <w:sz w:val="22"/>
                <w:szCs w:val="22"/>
                <w:lang w:eastAsia="pt-BR"/>
              </w:rPr>
              <w:t>9</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BATEDEIRA PLANETáRIA 5 LITROS - BT1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w:t>
            </w:r>
          </w:p>
        </w:tc>
        <w:tc>
          <w:tcPr>
            <w:tcW w:w="108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 xml:space="preserve">R$ </w:t>
            </w:r>
            <w:r>
              <w:rPr>
                <w:rFonts w:ascii="Arial" w:hAnsi="Arial" w:cs="Arial"/>
                <w:color w:val="000000"/>
                <w:sz w:val="16"/>
                <w:szCs w:val="16"/>
                <w:lang w:eastAsia="pt-BR"/>
              </w:rPr>
              <w:t>1.695,00</w:t>
            </w:r>
          </w:p>
        </w:tc>
        <w:tc>
          <w:tcPr>
            <w:tcW w:w="1193" w:type="dxa"/>
            <w:tcBorders>
              <w:top w:val="nil"/>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 xml:space="preserve">R$ </w:t>
            </w:r>
            <w:r>
              <w:rPr>
                <w:rFonts w:ascii="Arial" w:hAnsi="Arial" w:cs="Arial"/>
                <w:b/>
                <w:bCs/>
                <w:color w:val="000000"/>
                <w:sz w:val="16"/>
                <w:szCs w:val="16"/>
                <w:lang w:eastAsia="pt-BR"/>
              </w:rPr>
              <w:t>1.695,00</w:t>
            </w:r>
          </w:p>
        </w:tc>
      </w:tr>
      <w:tr w:rsidR="008C7B9C" w:rsidRPr="00282CEE" w:rsidTr="004A16CD">
        <w:trPr>
          <w:trHeight w:val="45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1</w:t>
            </w:r>
            <w:r>
              <w:rPr>
                <w:rFonts w:ascii="Calibri" w:hAnsi="Calibri"/>
                <w:color w:val="000000"/>
                <w:sz w:val="22"/>
                <w:szCs w:val="22"/>
                <w:lang w:eastAsia="pt-BR"/>
              </w:rPr>
              <w:t>0</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BEBEDOURO ELéTRICO CONJUGADO COM DUAS COLUNAS - BB1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2</w:t>
            </w:r>
          </w:p>
        </w:tc>
        <w:tc>
          <w:tcPr>
            <w:tcW w:w="108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R$ 1.097,00</w:t>
            </w:r>
          </w:p>
        </w:tc>
        <w:tc>
          <w:tcPr>
            <w:tcW w:w="1193" w:type="dxa"/>
            <w:tcBorders>
              <w:top w:val="nil"/>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R$ 2.194,00</w:t>
            </w:r>
          </w:p>
        </w:tc>
      </w:tr>
      <w:tr w:rsidR="008C7B9C" w:rsidRPr="00282CEE" w:rsidTr="004A16CD">
        <w:trPr>
          <w:trHeight w:val="45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1</w:t>
            </w:r>
            <w:r>
              <w:rPr>
                <w:rFonts w:ascii="Calibri" w:hAnsi="Calibri"/>
                <w:color w:val="000000"/>
                <w:sz w:val="22"/>
                <w:szCs w:val="22"/>
                <w:lang w:eastAsia="pt-BR"/>
              </w:rPr>
              <w:t>1</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BERçO COM COLCHãO - BÇ1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7</w:t>
            </w:r>
          </w:p>
        </w:tc>
        <w:tc>
          <w:tcPr>
            <w:tcW w:w="108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R$ 434,00</w:t>
            </w:r>
          </w:p>
        </w:tc>
        <w:tc>
          <w:tcPr>
            <w:tcW w:w="1193" w:type="dxa"/>
            <w:tcBorders>
              <w:top w:val="nil"/>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R$ 3.038,00</w:t>
            </w:r>
          </w:p>
        </w:tc>
      </w:tr>
      <w:tr w:rsidR="008C7B9C" w:rsidRPr="00282CEE" w:rsidTr="004A16CD">
        <w:trPr>
          <w:trHeight w:val="45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1</w:t>
            </w:r>
            <w:r>
              <w:rPr>
                <w:rFonts w:ascii="Calibri" w:hAnsi="Calibri"/>
                <w:color w:val="000000"/>
                <w:sz w:val="22"/>
                <w:szCs w:val="22"/>
                <w:lang w:eastAsia="pt-BR"/>
              </w:rPr>
              <w:t>2</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CADEIRA ALTA PARA ALIMENTAçãO DE CRIANçAS - C1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3</w:t>
            </w:r>
          </w:p>
        </w:tc>
        <w:tc>
          <w:tcPr>
            <w:tcW w:w="108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R$ 250,00</w:t>
            </w:r>
          </w:p>
        </w:tc>
        <w:tc>
          <w:tcPr>
            <w:tcW w:w="1193" w:type="dxa"/>
            <w:tcBorders>
              <w:top w:val="nil"/>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R$ 750,00</w:t>
            </w:r>
          </w:p>
        </w:tc>
      </w:tr>
      <w:tr w:rsidR="008C7B9C" w:rsidRPr="00282CEE" w:rsidTr="004A16CD">
        <w:trPr>
          <w:trHeight w:val="60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1</w:t>
            </w:r>
            <w:r>
              <w:rPr>
                <w:rFonts w:ascii="Calibri" w:hAnsi="Calibri"/>
                <w:color w:val="000000"/>
                <w:sz w:val="22"/>
                <w:szCs w:val="22"/>
                <w:lang w:eastAsia="pt-BR"/>
              </w:rPr>
              <w:t>3</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CADEIRA FIXA COM BRAçOS - C7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8</w:t>
            </w:r>
          </w:p>
        </w:tc>
        <w:tc>
          <w:tcPr>
            <w:tcW w:w="108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R$ 120,00</w:t>
            </w:r>
          </w:p>
        </w:tc>
        <w:tc>
          <w:tcPr>
            <w:tcW w:w="1193" w:type="dxa"/>
            <w:tcBorders>
              <w:top w:val="nil"/>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R$ 960,00</w:t>
            </w:r>
          </w:p>
        </w:tc>
      </w:tr>
      <w:tr w:rsidR="008C7B9C" w:rsidRPr="00282CEE" w:rsidTr="004A16CD">
        <w:trPr>
          <w:trHeight w:val="36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lastRenderedPageBreak/>
              <w:t>1</w:t>
            </w:r>
            <w:r>
              <w:rPr>
                <w:rFonts w:ascii="Calibri" w:hAnsi="Calibri"/>
                <w:color w:val="000000"/>
                <w:sz w:val="22"/>
                <w:szCs w:val="22"/>
                <w:lang w:eastAsia="pt-BR"/>
              </w:rPr>
              <w:t>4</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CADEIRA GIRATóRIA COM BRAçOS - C6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3</w:t>
            </w:r>
          </w:p>
        </w:tc>
        <w:tc>
          <w:tcPr>
            <w:tcW w:w="108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R$ 204,00</w:t>
            </w:r>
          </w:p>
        </w:tc>
        <w:tc>
          <w:tcPr>
            <w:tcW w:w="1193" w:type="dxa"/>
            <w:tcBorders>
              <w:top w:val="nil"/>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R$ 612,00</w:t>
            </w:r>
          </w:p>
        </w:tc>
      </w:tr>
      <w:tr w:rsidR="008C7B9C" w:rsidRPr="00282CEE" w:rsidTr="004A16CD">
        <w:trPr>
          <w:trHeight w:val="45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1</w:t>
            </w:r>
            <w:r>
              <w:rPr>
                <w:rFonts w:ascii="Calibri" w:hAnsi="Calibri"/>
                <w:color w:val="000000"/>
                <w:sz w:val="22"/>
                <w:szCs w:val="22"/>
                <w:lang w:eastAsia="pt-BR"/>
              </w:rPr>
              <w:t>5</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CASINHA DE BONECA MULTICOLORIDA EM POLIETILENO - CS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w:t>
            </w:r>
          </w:p>
        </w:tc>
        <w:tc>
          <w:tcPr>
            <w:tcW w:w="108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R$ 561,00</w:t>
            </w:r>
          </w:p>
        </w:tc>
        <w:tc>
          <w:tcPr>
            <w:tcW w:w="1193" w:type="dxa"/>
            <w:tcBorders>
              <w:top w:val="nil"/>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R$ 561,00</w:t>
            </w:r>
          </w:p>
        </w:tc>
      </w:tr>
      <w:tr w:rsidR="008C7B9C" w:rsidRPr="00282CEE" w:rsidTr="004A16CD">
        <w:trPr>
          <w:trHeight w:val="45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1</w:t>
            </w:r>
            <w:r>
              <w:rPr>
                <w:rFonts w:ascii="Calibri" w:hAnsi="Calibri"/>
                <w:color w:val="000000"/>
                <w:sz w:val="22"/>
                <w:szCs w:val="22"/>
                <w:lang w:eastAsia="pt-BR"/>
              </w:rPr>
              <w:t>6</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CONJUNTO COLETIVO TAMANHO 01 - CJC-01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10</w:t>
            </w:r>
          </w:p>
        </w:tc>
        <w:tc>
          <w:tcPr>
            <w:tcW w:w="108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R$ 400,00</w:t>
            </w:r>
          </w:p>
        </w:tc>
        <w:tc>
          <w:tcPr>
            <w:tcW w:w="1193" w:type="dxa"/>
            <w:tcBorders>
              <w:top w:val="nil"/>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R$ 4.000,00</w:t>
            </w:r>
          </w:p>
        </w:tc>
      </w:tr>
      <w:tr w:rsidR="008C7B9C" w:rsidRPr="00282CEE" w:rsidTr="004A16CD">
        <w:trPr>
          <w:trHeight w:val="45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1</w:t>
            </w:r>
            <w:r>
              <w:rPr>
                <w:rFonts w:ascii="Calibri" w:hAnsi="Calibri"/>
                <w:color w:val="000000"/>
                <w:sz w:val="22"/>
                <w:szCs w:val="22"/>
                <w:lang w:eastAsia="pt-BR"/>
              </w:rPr>
              <w:t>7</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CONJUNTO DE COLCHONETE PARA REPOUSO (4 UNIDADES) - CO3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6</w:t>
            </w:r>
          </w:p>
        </w:tc>
        <w:tc>
          <w:tcPr>
            <w:tcW w:w="108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R$ 561,00</w:t>
            </w:r>
          </w:p>
        </w:tc>
        <w:tc>
          <w:tcPr>
            <w:tcW w:w="1193" w:type="dxa"/>
            <w:tcBorders>
              <w:top w:val="nil"/>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R$ 3.366,00</w:t>
            </w:r>
          </w:p>
        </w:tc>
      </w:tr>
      <w:tr w:rsidR="008C7B9C" w:rsidRPr="00282CEE" w:rsidTr="004A16CD">
        <w:trPr>
          <w:trHeight w:val="45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1</w:t>
            </w:r>
            <w:r>
              <w:rPr>
                <w:rFonts w:ascii="Calibri" w:hAnsi="Calibri"/>
                <w:color w:val="000000"/>
                <w:sz w:val="22"/>
                <w:szCs w:val="22"/>
                <w:lang w:eastAsia="pt-BR"/>
              </w:rPr>
              <w:t>8</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CONJUNTO DE COLCHONETE PARA TROCADOR (3 UNIDADES) - CO2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w:t>
            </w:r>
          </w:p>
        </w:tc>
        <w:tc>
          <w:tcPr>
            <w:tcW w:w="108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R$ 285,00</w:t>
            </w:r>
          </w:p>
        </w:tc>
        <w:tc>
          <w:tcPr>
            <w:tcW w:w="1193" w:type="dxa"/>
            <w:tcBorders>
              <w:top w:val="nil"/>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R$ 285,00</w:t>
            </w:r>
          </w:p>
        </w:tc>
      </w:tr>
      <w:tr w:rsidR="008C7B9C" w:rsidRPr="00282CEE" w:rsidTr="004A16CD">
        <w:trPr>
          <w:trHeight w:val="345"/>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Pr>
                <w:rFonts w:ascii="Calibri" w:hAnsi="Calibri"/>
                <w:color w:val="000000"/>
                <w:sz w:val="22"/>
                <w:szCs w:val="22"/>
                <w:lang w:eastAsia="pt-BR"/>
              </w:rPr>
              <w:t>19</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CONJUNTO PARA ALUNO TAMANHO 01 - CJA-01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12</w:t>
            </w:r>
          </w:p>
        </w:tc>
        <w:tc>
          <w:tcPr>
            <w:tcW w:w="108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R$ 150,00</w:t>
            </w:r>
          </w:p>
        </w:tc>
        <w:tc>
          <w:tcPr>
            <w:tcW w:w="1193" w:type="dxa"/>
            <w:tcBorders>
              <w:top w:val="nil"/>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R$ 1.800,00</w:t>
            </w:r>
          </w:p>
        </w:tc>
      </w:tr>
      <w:tr w:rsidR="008C7B9C" w:rsidRPr="00282CEE" w:rsidTr="004A16CD">
        <w:trPr>
          <w:trHeight w:val="45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2</w:t>
            </w:r>
            <w:r>
              <w:rPr>
                <w:rFonts w:ascii="Calibri" w:hAnsi="Calibri"/>
                <w:color w:val="000000"/>
                <w:sz w:val="22"/>
                <w:szCs w:val="22"/>
                <w:lang w:eastAsia="pt-BR"/>
              </w:rPr>
              <w:t>0</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CONJUNTO PARA ALUNO TAMANHO 03 - CJA-03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12</w:t>
            </w:r>
          </w:p>
        </w:tc>
        <w:tc>
          <w:tcPr>
            <w:tcW w:w="108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R$ 118,00</w:t>
            </w:r>
          </w:p>
        </w:tc>
        <w:tc>
          <w:tcPr>
            <w:tcW w:w="1193" w:type="dxa"/>
            <w:tcBorders>
              <w:top w:val="nil"/>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R$ 1.416,00</w:t>
            </w:r>
          </w:p>
        </w:tc>
      </w:tr>
      <w:tr w:rsidR="008C7B9C" w:rsidRPr="00282CEE" w:rsidTr="004A16CD">
        <w:trPr>
          <w:trHeight w:val="489"/>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2</w:t>
            </w:r>
            <w:r>
              <w:rPr>
                <w:rFonts w:ascii="Calibri" w:hAnsi="Calibri"/>
                <w:color w:val="000000"/>
                <w:sz w:val="22"/>
                <w:szCs w:val="22"/>
                <w:lang w:eastAsia="pt-BR"/>
              </w:rPr>
              <w:t>1</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Pr>
                <w:rFonts w:ascii="Arial" w:hAnsi="Arial" w:cs="Arial"/>
                <w:color w:val="000000"/>
                <w:sz w:val="16"/>
                <w:szCs w:val="16"/>
                <w:lang w:eastAsia="pt-BR"/>
              </w:rPr>
              <w:t>CONJUNTO PARA PROFESSOR-CJN-01</w:t>
            </w:r>
            <w:r w:rsidRPr="00282CEE">
              <w:rPr>
                <w:rFonts w:ascii="Arial" w:hAnsi="Arial" w:cs="Arial"/>
                <w:color w:val="000000"/>
                <w:sz w:val="16"/>
                <w:szCs w:val="16"/>
                <w:lang w:eastAsia="pt-BR"/>
              </w:rPr>
              <w:t>(PROINFÂNCIA)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Pr>
                <w:rFonts w:ascii="Arial" w:hAnsi="Arial" w:cs="Arial"/>
                <w:color w:val="000000"/>
                <w:sz w:val="16"/>
                <w:szCs w:val="16"/>
                <w:lang w:eastAsia="pt-BR"/>
              </w:rPr>
              <w:t>2</w:t>
            </w:r>
          </w:p>
        </w:tc>
        <w:tc>
          <w:tcPr>
            <w:tcW w:w="108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Pr>
                <w:rFonts w:ascii="Arial" w:hAnsi="Arial" w:cs="Arial"/>
                <w:color w:val="000000"/>
                <w:sz w:val="16"/>
                <w:szCs w:val="16"/>
                <w:lang w:eastAsia="pt-BR"/>
              </w:rPr>
              <w:t>R$179,00</w:t>
            </w:r>
          </w:p>
        </w:tc>
        <w:tc>
          <w:tcPr>
            <w:tcW w:w="1193" w:type="dxa"/>
            <w:tcBorders>
              <w:top w:val="nil"/>
              <w:left w:val="nil"/>
              <w:bottom w:val="single" w:sz="4" w:space="0" w:color="auto"/>
              <w:right w:val="single" w:sz="8" w:space="0" w:color="auto"/>
            </w:tcBorders>
            <w:shd w:val="clear" w:color="auto" w:fill="auto"/>
            <w:vAlign w:val="bottom"/>
            <w:hideMark/>
          </w:tcPr>
          <w:p w:rsidR="008C7B9C" w:rsidRPr="00CA245E" w:rsidRDefault="008C7B9C" w:rsidP="004A16CD">
            <w:pPr>
              <w:suppressAutoHyphens w:val="0"/>
              <w:jc w:val="both"/>
              <w:rPr>
                <w:rFonts w:ascii="Arial" w:hAnsi="Arial" w:cs="Arial"/>
                <w:b/>
                <w:bCs/>
                <w:color w:val="000000"/>
                <w:sz w:val="16"/>
                <w:szCs w:val="16"/>
                <w:lang w:eastAsia="pt-BR"/>
              </w:rPr>
            </w:pPr>
            <w:r w:rsidRPr="00CA245E">
              <w:rPr>
                <w:rFonts w:ascii="Arial" w:hAnsi="Arial" w:cs="Arial"/>
                <w:b/>
                <w:color w:val="000000"/>
                <w:sz w:val="16"/>
                <w:szCs w:val="16"/>
                <w:lang w:eastAsia="pt-BR"/>
              </w:rPr>
              <w:t>R$</w:t>
            </w:r>
            <w:r>
              <w:rPr>
                <w:rFonts w:ascii="Arial" w:hAnsi="Arial" w:cs="Arial"/>
                <w:b/>
                <w:color w:val="000000"/>
                <w:sz w:val="16"/>
                <w:szCs w:val="16"/>
                <w:lang w:eastAsia="pt-BR"/>
              </w:rPr>
              <w:t>358,00</w:t>
            </w:r>
          </w:p>
        </w:tc>
      </w:tr>
      <w:tr w:rsidR="008C7B9C" w:rsidRPr="00282CEE" w:rsidTr="004A16CD">
        <w:trPr>
          <w:trHeight w:val="679"/>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2</w:t>
            </w:r>
            <w:r>
              <w:rPr>
                <w:rFonts w:ascii="Calibri" w:hAnsi="Calibri"/>
                <w:color w:val="000000"/>
                <w:sz w:val="22"/>
                <w:szCs w:val="22"/>
                <w:lang w:eastAsia="pt-BR"/>
              </w:rPr>
              <w:t>2</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ESCORREGADOR COM RAMPA E UMA ESCADA DE DEGRAUS EM POLIETILENO - ES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w:t>
            </w:r>
          </w:p>
        </w:tc>
        <w:tc>
          <w:tcPr>
            <w:tcW w:w="108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R$ 374,00</w:t>
            </w:r>
          </w:p>
        </w:tc>
        <w:tc>
          <w:tcPr>
            <w:tcW w:w="1193" w:type="dxa"/>
            <w:tcBorders>
              <w:top w:val="nil"/>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R$ 374,00</w:t>
            </w:r>
          </w:p>
        </w:tc>
      </w:tr>
      <w:tr w:rsidR="008C7B9C" w:rsidRPr="00282CEE" w:rsidTr="004A16CD">
        <w:trPr>
          <w:trHeight w:val="54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2</w:t>
            </w:r>
            <w:r>
              <w:rPr>
                <w:rFonts w:ascii="Calibri" w:hAnsi="Calibri"/>
                <w:color w:val="000000"/>
                <w:sz w:val="22"/>
                <w:szCs w:val="22"/>
                <w:lang w:eastAsia="pt-BR"/>
              </w:rPr>
              <w:t>3</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ESPREMEDOR DE FRUTAS CíTRICAS - EP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w:t>
            </w:r>
          </w:p>
        </w:tc>
        <w:tc>
          <w:tcPr>
            <w:tcW w:w="108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R$ 420,00</w:t>
            </w:r>
          </w:p>
        </w:tc>
        <w:tc>
          <w:tcPr>
            <w:tcW w:w="1193" w:type="dxa"/>
            <w:tcBorders>
              <w:top w:val="nil"/>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R$ 420,00</w:t>
            </w:r>
          </w:p>
        </w:tc>
      </w:tr>
      <w:tr w:rsidR="008C7B9C" w:rsidRPr="00282CEE" w:rsidTr="004A16CD">
        <w:trPr>
          <w:trHeight w:val="63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2</w:t>
            </w:r>
            <w:r>
              <w:rPr>
                <w:rFonts w:ascii="Calibri" w:hAnsi="Calibri"/>
                <w:color w:val="000000"/>
                <w:sz w:val="22"/>
                <w:szCs w:val="22"/>
                <w:lang w:eastAsia="pt-BR"/>
              </w:rPr>
              <w:t>4</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FOGãO 04 BOCAS DE USO DOMéSTICO - FG2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w:t>
            </w:r>
          </w:p>
        </w:tc>
        <w:tc>
          <w:tcPr>
            <w:tcW w:w="108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R$ 750,00</w:t>
            </w:r>
          </w:p>
        </w:tc>
        <w:tc>
          <w:tcPr>
            <w:tcW w:w="1193" w:type="dxa"/>
            <w:tcBorders>
              <w:top w:val="nil"/>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R$ 750,00</w:t>
            </w:r>
          </w:p>
        </w:tc>
      </w:tr>
      <w:tr w:rsidR="008C7B9C" w:rsidRPr="00282CEE" w:rsidTr="004A16CD">
        <w:trPr>
          <w:trHeight w:val="555"/>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2</w:t>
            </w:r>
            <w:r>
              <w:rPr>
                <w:rFonts w:ascii="Calibri" w:hAnsi="Calibri"/>
                <w:color w:val="000000"/>
                <w:sz w:val="22"/>
                <w:szCs w:val="22"/>
                <w:lang w:eastAsia="pt-BR"/>
              </w:rPr>
              <w:t>5</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FOGãO INDUSTRIAL 06 BOCAS - FG1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w:t>
            </w:r>
          </w:p>
        </w:tc>
        <w:tc>
          <w:tcPr>
            <w:tcW w:w="108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R$ 3.250,00</w:t>
            </w:r>
          </w:p>
        </w:tc>
        <w:tc>
          <w:tcPr>
            <w:tcW w:w="1193" w:type="dxa"/>
            <w:tcBorders>
              <w:top w:val="nil"/>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R$ 3.250,00</w:t>
            </w:r>
          </w:p>
        </w:tc>
      </w:tr>
      <w:tr w:rsidR="008C7B9C" w:rsidRPr="00282CEE" w:rsidTr="004A16CD">
        <w:trPr>
          <w:trHeight w:val="532"/>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2</w:t>
            </w:r>
            <w:r>
              <w:rPr>
                <w:rFonts w:ascii="Calibri" w:hAnsi="Calibri"/>
                <w:color w:val="000000"/>
                <w:sz w:val="22"/>
                <w:szCs w:val="22"/>
                <w:lang w:eastAsia="pt-BR"/>
              </w:rPr>
              <w:t>6</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FORNO DE MICROONDAS 30 L - MI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2</w:t>
            </w:r>
          </w:p>
        </w:tc>
        <w:tc>
          <w:tcPr>
            <w:tcW w:w="108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R$ 500,00</w:t>
            </w:r>
          </w:p>
        </w:tc>
        <w:tc>
          <w:tcPr>
            <w:tcW w:w="1193" w:type="dxa"/>
            <w:tcBorders>
              <w:top w:val="nil"/>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R$ 1.000,00</w:t>
            </w:r>
          </w:p>
        </w:tc>
      </w:tr>
      <w:tr w:rsidR="008C7B9C" w:rsidRPr="00282CEE" w:rsidTr="004A16CD">
        <w:trPr>
          <w:trHeight w:val="40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2</w:t>
            </w:r>
            <w:r>
              <w:rPr>
                <w:rFonts w:ascii="Calibri" w:hAnsi="Calibri"/>
                <w:color w:val="000000"/>
                <w:sz w:val="22"/>
                <w:szCs w:val="22"/>
                <w:lang w:eastAsia="pt-BR"/>
              </w:rPr>
              <w:t>7</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FREEZER VERTICAL - FZ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w:t>
            </w:r>
          </w:p>
        </w:tc>
        <w:tc>
          <w:tcPr>
            <w:tcW w:w="108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R$ 2.589,00</w:t>
            </w:r>
          </w:p>
        </w:tc>
        <w:tc>
          <w:tcPr>
            <w:tcW w:w="1193" w:type="dxa"/>
            <w:tcBorders>
              <w:top w:val="nil"/>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R$ 2.589,00</w:t>
            </w:r>
          </w:p>
        </w:tc>
      </w:tr>
      <w:tr w:rsidR="008C7B9C" w:rsidRPr="00282CEE" w:rsidTr="004A16CD">
        <w:trPr>
          <w:trHeight w:val="45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2</w:t>
            </w:r>
            <w:r>
              <w:rPr>
                <w:rFonts w:ascii="Calibri" w:hAnsi="Calibri"/>
                <w:color w:val="000000"/>
                <w:sz w:val="22"/>
                <w:szCs w:val="22"/>
                <w:lang w:eastAsia="pt-BR"/>
              </w:rPr>
              <w:t>8</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sz w:val="16"/>
                <w:szCs w:val="16"/>
                <w:lang w:eastAsia="pt-BR"/>
              </w:rPr>
            </w:pPr>
            <w:r w:rsidRPr="00282CEE">
              <w:rPr>
                <w:rFonts w:ascii="Arial" w:hAnsi="Arial" w:cs="Arial"/>
                <w:sz w:val="16"/>
                <w:szCs w:val="16"/>
                <w:lang w:eastAsia="pt-BR"/>
              </w:rPr>
              <w:t>GANGORRA COM MANOPLAS DUPLAS EM POLIETILENO - GA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sz w:val="16"/>
                <w:szCs w:val="16"/>
                <w:lang w:eastAsia="pt-BR"/>
              </w:rPr>
            </w:pPr>
            <w:r w:rsidRPr="00282CEE">
              <w:rPr>
                <w:rFonts w:ascii="Arial" w:hAnsi="Arial" w:cs="Arial"/>
                <w:sz w:val="16"/>
                <w:szCs w:val="16"/>
                <w:lang w:eastAsia="pt-BR"/>
              </w:rPr>
              <w:t>1</w:t>
            </w:r>
          </w:p>
        </w:tc>
        <w:tc>
          <w:tcPr>
            <w:tcW w:w="108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sz w:val="16"/>
                <w:szCs w:val="16"/>
                <w:lang w:eastAsia="pt-BR"/>
              </w:rPr>
            </w:pPr>
            <w:r w:rsidRPr="00282CEE">
              <w:rPr>
                <w:rFonts w:ascii="Arial" w:hAnsi="Arial" w:cs="Arial"/>
                <w:sz w:val="16"/>
                <w:szCs w:val="16"/>
                <w:lang w:eastAsia="pt-BR"/>
              </w:rPr>
              <w:t>R$ 165,00</w:t>
            </w:r>
          </w:p>
        </w:tc>
        <w:tc>
          <w:tcPr>
            <w:tcW w:w="1193" w:type="dxa"/>
            <w:tcBorders>
              <w:top w:val="nil"/>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R$ 165,00</w:t>
            </w:r>
          </w:p>
        </w:tc>
      </w:tr>
      <w:tr w:rsidR="008C7B9C" w:rsidRPr="00282CEE" w:rsidTr="004A16CD">
        <w:trPr>
          <w:trHeight w:val="45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Pr>
                <w:rFonts w:ascii="Calibri" w:hAnsi="Calibri"/>
                <w:color w:val="000000"/>
                <w:sz w:val="22"/>
                <w:szCs w:val="22"/>
                <w:lang w:eastAsia="pt-BR"/>
              </w:rPr>
              <w:t>29</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GELADEIRA DE USO DOMéSTICO FROSTFREE - RF2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2</w:t>
            </w:r>
          </w:p>
        </w:tc>
        <w:tc>
          <w:tcPr>
            <w:tcW w:w="108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R$ 1.695,00</w:t>
            </w:r>
          </w:p>
        </w:tc>
        <w:tc>
          <w:tcPr>
            <w:tcW w:w="1193" w:type="dxa"/>
            <w:tcBorders>
              <w:top w:val="nil"/>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R$ 3.390,00</w:t>
            </w:r>
          </w:p>
        </w:tc>
      </w:tr>
      <w:tr w:rsidR="008C7B9C" w:rsidRPr="00282CEE" w:rsidTr="004A16CD">
        <w:trPr>
          <w:trHeight w:val="42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3</w:t>
            </w:r>
            <w:r>
              <w:rPr>
                <w:rFonts w:ascii="Calibri" w:hAnsi="Calibri"/>
                <w:color w:val="000000"/>
                <w:sz w:val="22"/>
                <w:szCs w:val="22"/>
                <w:lang w:eastAsia="pt-BR"/>
              </w:rPr>
              <w:t>0</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GELADEIRA VERTICAL INDUSTRIAL 4 PORTAS - RF1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w:t>
            </w:r>
          </w:p>
        </w:tc>
        <w:tc>
          <w:tcPr>
            <w:tcW w:w="108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R$ 5.000,00</w:t>
            </w:r>
          </w:p>
        </w:tc>
        <w:tc>
          <w:tcPr>
            <w:tcW w:w="1193" w:type="dxa"/>
            <w:tcBorders>
              <w:top w:val="nil"/>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R$ 5.000,00</w:t>
            </w:r>
          </w:p>
        </w:tc>
      </w:tr>
      <w:tr w:rsidR="008C7B9C" w:rsidRPr="00282CEE" w:rsidTr="004A16CD">
        <w:trPr>
          <w:trHeight w:val="525"/>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3</w:t>
            </w:r>
            <w:r>
              <w:rPr>
                <w:rFonts w:ascii="Calibri" w:hAnsi="Calibri"/>
                <w:color w:val="000000"/>
                <w:sz w:val="22"/>
                <w:szCs w:val="22"/>
                <w:lang w:eastAsia="pt-BR"/>
              </w:rPr>
              <w:t>1</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GIRA-GIRA OU CARROSEL - CR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w:t>
            </w:r>
          </w:p>
        </w:tc>
        <w:tc>
          <w:tcPr>
            <w:tcW w:w="108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R$ 925,00</w:t>
            </w:r>
          </w:p>
        </w:tc>
        <w:tc>
          <w:tcPr>
            <w:tcW w:w="1193" w:type="dxa"/>
            <w:tcBorders>
              <w:top w:val="nil"/>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R$ 925,00</w:t>
            </w:r>
          </w:p>
        </w:tc>
      </w:tr>
      <w:tr w:rsidR="008C7B9C" w:rsidRPr="00282CEE" w:rsidTr="004A16CD">
        <w:trPr>
          <w:trHeight w:val="495"/>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3</w:t>
            </w:r>
            <w:r>
              <w:rPr>
                <w:rFonts w:ascii="Calibri" w:hAnsi="Calibri"/>
                <w:color w:val="000000"/>
                <w:sz w:val="22"/>
                <w:szCs w:val="22"/>
                <w:lang w:eastAsia="pt-BR"/>
              </w:rPr>
              <w:t>2</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LIQUIDIFICADOR INDUSTRIAL 8L - LQ1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w:t>
            </w:r>
          </w:p>
        </w:tc>
        <w:tc>
          <w:tcPr>
            <w:tcW w:w="108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R$ 790,00</w:t>
            </w:r>
          </w:p>
        </w:tc>
        <w:tc>
          <w:tcPr>
            <w:tcW w:w="1193" w:type="dxa"/>
            <w:tcBorders>
              <w:top w:val="nil"/>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R$ 790,00</w:t>
            </w:r>
          </w:p>
        </w:tc>
      </w:tr>
      <w:tr w:rsidR="008C7B9C" w:rsidRPr="00282CEE" w:rsidTr="004A16CD">
        <w:trPr>
          <w:trHeight w:val="51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3</w:t>
            </w:r>
            <w:r>
              <w:rPr>
                <w:rFonts w:ascii="Calibri" w:hAnsi="Calibri"/>
                <w:color w:val="000000"/>
                <w:sz w:val="22"/>
                <w:szCs w:val="22"/>
                <w:lang w:eastAsia="pt-BR"/>
              </w:rPr>
              <w:t>3</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LIQUIDIFICADOR SEMI-INDUSTRIAL 2 LITROS - LQ2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2</w:t>
            </w:r>
          </w:p>
        </w:tc>
        <w:tc>
          <w:tcPr>
            <w:tcW w:w="108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R$ 300,00</w:t>
            </w:r>
          </w:p>
        </w:tc>
        <w:tc>
          <w:tcPr>
            <w:tcW w:w="1193" w:type="dxa"/>
            <w:tcBorders>
              <w:top w:val="nil"/>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R$ 600,00</w:t>
            </w:r>
          </w:p>
        </w:tc>
      </w:tr>
      <w:tr w:rsidR="008C7B9C" w:rsidRPr="00282CEE" w:rsidTr="004A16CD">
        <w:trPr>
          <w:trHeight w:val="57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3</w:t>
            </w:r>
            <w:r>
              <w:rPr>
                <w:rFonts w:ascii="Calibri" w:hAnsi="Calibri"/>
                <w:color w:val="000000"/>
                <w:sz w:val="22"/>
                <w:szCs w:val="22"/>
                <w:lang w:eastAsia="pt-BR"/>
              </w:rPr>
              <w:t>4</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MáQUINA DE LAVAR LOUCAS INDUSTRIAL TIPO MONOCAMARA - LV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w:t>
            </w:r>
          </w:p>
        </w:tc>
        <w:tc>
          <w:tcPr>
            <w:tcW w:w="108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R$ 3.000,00</w:t>
            </w:r>
          </w:p>
        </w:tc>
        <w:tc>
          <w:tcPr>
            <w:tcW w:w="1193" w:type="dxa"/>
            <w:tcBorders>
              <w:top w:val="nil"/>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R$ 3.000,00</w:t>
            </w:r>
          </w:p>
        </w:tc>
      </w:tr>
      <w:tr w:rsidR="008C7B9C" w:rsidRPr="00282CEE" w:rsidTr="004A16CD">
        <w:trPr>
          <w:trHeight w:val="45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3</w:t>
            </w:r>
            <w:r>
              <w:rPr>
                <w:rFonts w:ascii="Calibri" w:hAnsi="Calibri"/>
                <w:color w:val="000000"/>
                <w:sz w:val="22"/>
                <w:szCs w:val="22"/>
                <w:lang w:eastAsia="pt-BR"/>
              </w:rPr>
              <w:t>5</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MáQUINA DE LAVAR ROUPA CAPACIDADE DE 8 KG - MQ (MODELO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w:t>
            </w:r>
          </w:p>
        </w:tc>
        <w:tc>
          <w:tcPr>
            <w:tcW w:w="108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R$ 1.400,00</w:t>
            </w:r>
          </w:p>
        </w:tc>
        <w:tc>
          <w:tcPr>
            <w:tcW w:w="1193" w:type="dxa"/>
            <w:tcBorders>
              <w:top w:val="nil"/>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R$ 1.400,00</w:t>
            </w:r>
          </w:p>
        </w:tc>
      </w:tr>
      <w:tr w:rsidR="008C7B9C" w:rsidRPr="00282CEE" w:rsidTr="004A16CD">
        <w:trPr>
          <w:trHeight w:val="525"/>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3</w:t>
            </w:r>
            <w:r>
              <w:rPr>
                <w:rFonts w:ascii="Calibri" w:hAnsi="Calibri"/>
                <w:color w:val="000000"/>
                <w:sz w:val="22"/>
                <w:szCs w:val="22"/>
                <w:lang w:eastAsia="pt-BR"/>
              </w:rPr>
              <w:t>6</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MESA DE REUNIãO - M7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w:t>
            </w:r>
          </w:p>
        </w:tc>
        <w:tc>
          <w:tcPr>
            <w:tcW w:w="108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R$ 380,00</w:t>
            </w:r>
          </w:p>
        </w:tc>
        <w:tc>
          <w:tcPr>
            <w:tcW w:w="1193" w:type="dxa"/>
            <w:tcBorders>
              <w:top w:val="nil"/>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R$ 380,00</w:t>
            </w:r>
          </w:p>
        </w:tc>
      </w:tr>
      <w:tr w:rsidR="008C7B9C" w:rsidRPr="00282CEE" w:rsidTr="004A16CD">
        <w:trPr>
          <w:trHeight w:val="555"/>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lastRenderedPageBreak/>
              <w:t>3</w:t>
            </w:r>
            <w:r>
              <w:rPr>
                <w:rFonts w:ascii="Calibri" w:hAnsi="Calibri"/>
                <w:color w:val="000000"/>
                <w:sz w:val="22"/>
                <w:szCs w:val="22"/>
                <w:lang w:eastAsia="pt-BR"/>
              </w:rPr>
              <w:t>7</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MESA DE TRABALHO EM TAMPO úNICO - M6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3</w:t>
            </w:r>
          </w:p>
        </w:tc>
        <w:tc>
          <w:tcPr>
            <w:tcW w:w="108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R$ 220,00</w:t>
            </w:r>
          </w:p>
        </w:tc>
        <w:tc>
          <w:tcPr>
            <w:tcW w:w="1193" w:type="dxa"/>
            <w:tcBorders>
              <w:top w:val="nil"/>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R$ 660,00</w:t>
            </w:r>
          </w:p>
        </w:tc>
      </w:tr>
      <w:tr w:rsidR="008C7B9C" w:rsidRPr="00282CEE" w:rsidTr="004A16CD">
        <w:trPr>
          <w:trHeight w:val="45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3</w:t>
            </w:r>
            <w:r>
              <w:rPr>
                <w:rFonts w:ascii="Calibri" w:hAnsi="Calibri"/>
                <w:color w:val="000000"/>
                <w:sz w:val="22"/>
                <w:szCs w:val="22"/>
                <w:lang w:eastAsia="pt-BR"/>
              </w:rPr>
              <w:t>8</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MESA RETANGULAR MONOBLOCO - M1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4</w:t>
            </w:r>
          </w:p>
        </w:tc>
        <w:tc>
          <w:tcPr>
            <w:tcW w:w="108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R$ 760,00</w:t>
            </w:r>
          </w:p>
        </w:tc>
        <w:tc>
          <w:tcPr>
            <w:tcW w:w="1193" w:type="dxa"/>
            <w:tcBorders>
              <w:top w:val="nil"/>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R$ 3.040,00</w:t>
            </w:r>
          </w:p>
        </w:tc>
      </w:tr>
      <w:tr w:rsidR="008C7B9C" w:rsidRPr="00282CEE" w:rsidTr="004A16CD">
        <w:trPr>
          <w:trHeight w:val="57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Pr>
                <w:rFonts w:ascii="Calibri" w:hAnsi="Calibri"/>
                <w:color w:val="000000"/>
                <w:sz w:val="22"/>
                <w:szCs w:val="22"/>
                <w:lang w:eastAsia="pt-BR"/>
              </w:rPr>
              <w:t>39</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MIXER DE ALIMENTOS - MX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w:t>
            </w:r>
          </w:p>
        </w:tc>
        <w:tc>
          <w:tcPr>
            <w:tcW w:w="108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R$ 122,30</w:t>
            </w:r>
          </w:p>
        </w:tc>
        <w:tc>
          <w:tcPr>
            <w:tcW w:w="1193" w:type="dxa"/>
            <w:tcBorders>
              <w:top w:val="nil"/>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R$ 122,30</w:t>
            </w:r>
          </w:p>
        </w:tc>
      </w:tr>
      <w:tr w:rsidR="008C7B9C" w:rsidRPr="00282CEE" w:rsidTr="004A16CD">
        <w:trPr>
          <w:trHeight w:val="51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4</w:t>
            </w:r>
            <w:r>
              <w:rPr>
                <w:rFonts w:ascii="Calibri" w:hAnsi="Calibri"/>
                <w:color w:val="000000"/>
                <w:sz w:val="22"/>
                <w:szCs w:val="22"/>
                <w:lang w:eastAsia="pt-BR"/>
              </w:rPr>
              <w:t>0</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POLTRONA INDIVIDUAL ESTOFADA - PO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2</w:t>
            </w:r>
          </w:p>
        </w:tc>
        <w:tc>
          <w:tcPr>
            <w:tcW w:w="108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R$ 500,00</w:t>
            </w:r>
          </w:p>
        </w:tc>
        <w:tc>
          <w:tcPr>
            <w:tcW w:w="1193" w:type="dxa"/>
            <w:tcBorders>
              <w:top w:val="nil"/>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R$ 1.000,00</w:t>
            </w:r>
          </w:p>
        </w:tc>
      </w:tr>
      <w:tr w:rsidR="008C7B9C" w:rsidRPr="00282CEE" w:rsidTr="004A16CD">
        <w:trPr>
          <w:trHeight w:val="57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4</w:t>
            </w:r>
            <w:r>
              <w:rPr>
                <w:rFonts w:ascii="Calibri" w:hAnsi="Calibri"/>
                <w:color w:val="000000"/>
                <w:sz w:val="22"/>
                <w:szCs w:val="22"/>
                <w:lang w:eastAsia="pt-BR"/>
              </w:rPr>
              <w:t>1</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PROCESSADOR DE ALIMENTOS/CENTRíFUGA (DOMéSTICO) - MT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w:t>
            </w:r>
          </w:p>
        </w:tc>
        <w:tc>
          <w:tcPr>
            <w:tcW w:w="108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R$ 400,00</w:t>
            </w:r>
          </w:p>
        </w:tc>
        <w:tc>
          <w:tcPr>
            <w:tcW w:w="1193" w:type="dxa"/>
            <w:tcBorders>
              <w:top w:val="nil"/>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R$ 400,00</w:t>
            </w:r>
          </w:p>
        </w:tc>
      </w:tr>
      <w:tr w:rsidR="008C7B9C" w:rsidRPr="00282CEE" w:rsidTr="004A16CD">
        <w:trPr>
          <w:trHeight w:val="60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4</w:t>
            </w:r>
            <w:r>
              <w:rPr>
                <w:rFonts w:ascii="Calibri" w:hAnsi="Calibri"/>
                <w:color w:val="000000"/>
                <w:sz w:val="22"/>
                <w:szCs w:val="22"/>
                <w:lang w:eastAsia="pt-BR"/>
              </w:rPr>
              <w:t>2</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PURIFICADOR DE áGUA - PR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3</w:t>
            </w:r>
          </w:p>
        </w:tc>
        <w:tc>
          <w:tcPr>
            <w:tcW w:w="108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R$ 735,00</w:t>
            </w:r>
          </w:p>
        </w:tc>
        <w:tc>
          <w:tcPr>
            <w:tcW w:w="1193" w:type="dxa"/>
            <w:tcBorders>
              <w:top w:val="nil"/>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R$ 2.205,00</w:t>
            </w:r>
          </w:p>
        </w:tc>
      </w:tr>
      <w:tr w:rsidR="008C7B9C" w:rsidRPr="00282CEE" w:rsidTr="004A16CD">
        <w:trPr>
          <w:trHeight w:val="54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Pr>
                <w:rFonts w:ascii="Calibri" w:hAnsi="Calibri"/>
                <w:color w:val="000000"/>
                <w:lang w:eastAsia="pt-BR"/>
              </w:rPr>
              <w:t>43</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TúNEL LUDICO EM POLIETILENO - TL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w:t>
            </w:r>
          </w:p>
        </w:tc>
        <w:tc>
          <w:tcPr>
            <w:tcW w:w="108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R$ 1.600,00</w:t>
            </w:r>
          </w:p>
        </w:tc>
        <w:tc>
          <w:tcPr>
            <w:tcW w:w="1193" w:type="dxa"/>
            <w:tcBorders>
              <w:top w:val="nil"/>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R$ 1.600,00</w:t>
            </w:r>
          </w:p>
        </w:tc>
      </w:tr>
      <w:tr w:rsidR="008C7B9C" w:rsidRPr="00282CEE" w:rsidTr="004A16CD">
        <w:trPr>
          <w:trHeight w:val="315"/>
        </w:trPr>
        <w:tc>
          <w:tcPr>
            <w:tcW w:w="960" w:type="dxa"/>
            <w:tcBorders>
              <w:top w:val="nil"/>
              <w:left w:val="single" w:sz="8" w:space="0" w:color="auto"/>
              <w:bottom w:val="single" w:sz="8" w:space="0" w:color="auto"/>
              <w:right w:val="single" w:sz="4" w:space="0" w:color="auto"/>
            </w:tcBorders>
            <w:shd w:val="clear" w:color="auto" w:fill="auto"/>
            <w:noWrap/>
            <w:vAlign w:val="bottom"/>
            <w:hideMark/>
          </w:tcPr>
          <w:p w:rsidR="008C7B9C" w:rsidRPr="00282CEE" w:rsidRDefault="008C7B9C" w:rsidP="004A16CD">
            <w:pPr>
              <w:suppressAutoHyphens w:val="0"/>
              <w:rPr>
                <w:rFonts w:ascii="Calibri" w:hAnsi="Calibri"/>
                <w:color w:val="000000"/>
                <w:lang w:eastAsia="pt-BR"/>
              </w:rPr>
            </w:pPr>
            <w:r w:rsidRPr="00282CEE">
              <w:rPr>
                <w:rFonts w:ascii="Calibri" w:hAnsi="Calibri"/>
                <w:color w:val="000000"/>
                <w:sz w:val="22"/>
                <w:szCs w:val="22"/>
                <w:lang w:eastAsia="pt-BR"/>
              </w:rPr>
              <w:t> </w:t>
            </w:r>
          </w:p>
        </w:tc>
        <w:tc>
          <w:tcPr>
            <w:tcW w:w="3760" w:type="dxa"/>
            <w:tcBorders>
              <w:top w:val="nil"/>
              <w:left w:val="nil"/>
              <w:bottom w:val="single" w:sz="8"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TOTAL</w:t>
            </w:r>
          </w:p>
        </w:tc>
        <w:tc>
          <w:tcPr>
            <w:tcW w:w="960" w:type="dxa"/>
            <w:tcBorders>
              <w:top w:val="nil"/>
              <w:left w:val="nil"/>
              <w:bottom w:val="single" w:sz="8"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 </w:t>
            </w:r>
          </w:p>
        </w:tc>
        <w:tc>
          <w:tcPr>
            <w:tcW w:w="1080" w:type="dxa"/>
            <w:tcBorders>
              <w:top w:val="nil"/>
              <w:left w:val="nil"/>
              <w:bottom w:val="single" w:sz="8"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 </w:t>
            </w:r>
          </w:p>
        </w:tc>
        <w:tc>
          <w:tcPr>
            <w:tcW w:w="1193" w:type="dxa"/>
            <w:tcBorders>
              <w:top w:val="nil"/>
              <w:left w:val="nil"/>
              <w:bottom w:val="single" w:sz="8"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Pr>
                <w:rFonts w:ascii="Arial" w:hAnsi="Arial" w:cs="Arial"/>
                <w:b/>
                <w:bCs/>
                <w:color w:val="000000"/>
                <w:sz w:val="16"/>
                <w:szCs w:val="16"/>
                <w:lang w:eastAsia="pt-BR"/>
              </w:rPr>
              <w:t>R$ 74.925,30</w:t>
            </w:r>
          </w:p>
        </w:tc>
      </w:tr>
    </w:tbl>
    <w:p w:rsidR="008C7B9C" w:rsidRDefault="008C7B9C" w:rsidP="008C7B9C"/>
    <w:p w:rsidR="008C7B9C" w:rsidRDefault="008C7B9C" w:rsidP="008C7B9C">
      <w:pPr>
        <w:pStyle w:val="ParagraphStyle"/>
        <w:tabs>
          <w:tab w:val="left" w:pos="285"/>
        </w:tabs>
        <w:spacing w:line="276" w:lineRule="auto"/>
        <w:ind w:left="420"/>
        <w:rPr>
          <w:rFonts w:ascii="Times New Roman" w:hAnsi="Times New Roman" w:cs="Times New Roman"/>
          <w:b/>
          <w:bCs/>
          <w:sz w:val="22"/>
          <w:szCs w:val="22"/>
        </w:rPr>
      </w:pPr>
      <w:r>
        <w:rPr>
          <w:rFonts w:ascii="Times New Roman" w:hAnsi="Times New Roman" w:cs="Times New Roman"/>
          <w:b/>
          <w:bCs/>
          <w:sz w:val="22"/>
          <w:szCs w:val="22"/>
        </w:rPr>
        <w:t xml:space="preserve">2.1 DO PREÇO </w:t>
      </w:r>
    </w:p>
    <w:p w:rsidR="008C7B9C" w:rsidRDefault="008C7B9C" w:rsidP="008C7B9C">
      <w:pPr>
        <w:pStyle w:val="ParagraphStyle"/>
        <w:tabs>
          <w:tab w:val="left" w:pos="285"/>
        </w:tabs>
        <w:spacing w:line="276" w:lineRule="auto"/>
        <w:ind w:left="420"/>
        <w:rPr>
          <w:b/>
        </w:rPr>
      </w:pPr>
      <w:r>
        <w:rPr>
          <w:rFonts w:ascii="Times New Roman" w:hAnsi="Times New Roman" w:cs="Times New Roman"/>
          <w:sz w:val="22"/>
          <w:szCs w:val="22"/>
        </w:rPr>
        <w:t xml:space="preserve">O Valor máximo total de </w:t>
      </w:r>
      <w:r w:rsidRPr="00CB7B85">
        <w:rPr>
          <w:b/>
        </w:rPr>
        <w:t>R$7</w:t>
      </w:r>
      <w:r>
        <w:rPr>
          <w:b/>
        </w:rPr>
        <w:t>4</w:t>
      </w:r>
      <w:r w:rsidRPr="00CB7B85">
        <w:rPr>
          <w:b/>
        </w:rPr>
        <w:t>.</w:t>
      </w:r>
      <w:r>
        <w:rPr>
          <w:b/>
        </w:rPr>
        <w:t>925</w:t>
      </w:r>
      <w:r w:rsidRPr="00CB7B85">
        <w:rPr>
          <w:b/>
        </w:rPr>
        <w:t xml:space="preserve">,30 (Setenta e </w:t>
      </w:r>
      <w:r>
        <w:rPr>
          <w:b/>
        </w:rPr>
        <w:t>quatro</w:t>
      </w:r>
      <w:r w:rsidRPr="00CB7B85">
        <w:rPr>
          <w:b/>
        </w:rPr>
        <w:t xml:space="preserve"> mil </w:t>
      </w:r>
      <w:r>
        <w:rPr>
          <w:b/>
        </w:rPr>
        <w:t>nove</w:t>
      </w:r>
      <w:r w:rsidRPr="00CB7B85">
        <w:rPr>
          <w:b/>
        </w:rPr>
        <w:t xml:space="preserve">centos e </w:t>
      </w:r>
      <w:r>
        <w:rPr>
          <w:b/>
        </w:rPr>
        <w:t>vinte e cinco reais</w:t>
      </w:r>
      <w:r w:rsidRPr="00CB7B85">
        <w:rPr>
          <w:b/>
        </w:rPr>
        <w:t xml:space="preserve"> trinta centavos).</w:t>
      </w:r>
    </w:p>
    <w:p w:rsidR="008C7B9C" w:rsidRDefault="008C7B9C" w:rsidP="008C7B9C">
      <w:pPr>
        <w:pStyle w:val="ParagraphStyle"/>
        <w:tabs>
          <w:tab w:val="left" w:pos="285"/>
        </w:tabs>
        <w:spacing w:line="276" w:lineRule="auto"/>
        <w:ind w:left="420"/>
        <w:rPr>
          <w:rFonts w:ascii="Times New Roman" w:hAnsi="Times New Roman" w:cs="Times New Roman"/>
          <w:sz w:val="22"/>
          <w:szCs w:val="22"/>
        </w:rPr>
      </w:pPr>
      <w:r>
        <w:rPr>
          <w:rFonts w:ascii="Times New Roman" w:hAnsi="Times New Roman" w:cs="Times New Roman"/>
          <w:b/>
          <w:bCs/>
          <w:sz w:val="22"/>
          <w:szCs w:val="22"/>
        </w:rPr>
        <w:t>2.2 A proponente</w:t>
      </w:r>
      <w:r>
        <w:rPr>
          <w:rFonts w:ascii="Times New Roman" w:hAnsi="Times New Roman" w:cs="Times New Roman"/>
          <w:sz w:val="22"/>
          <w:szCs w:val="22"/>
        </w:rPr>
        <w:t xml:space="preserve"> vencedora será responsável direta e exclusivamente pela execução deste Contrato e, consequentemente, responde civil e criminalmente, por todos os danos e prejuízos que, na execução dele, venham, direta ou indiretamente, a provocar ou causar pra o Município ou para Terceiros.</w:t>
      </w:r>
    </w:p>
    <w:p w:rsidR="008C7B9C" w:rsidRDefault="008C7B9C" w:rsidP="008C7B9C">
      <w:pPr>
        <w:pStyle w:val="ParagraphStyle"/>
        <w:tabs>
          <w:tab w:val="left" w:pos="285"/>
        </w:tabs>
        <w:spacing w:line="276" w:lineRule="auto"/>
        <w:ind w:left="420"/>
        <w:jc w:val="both"/>
        <w:rPr>
          <w:rFonts w:ascii="Times New Roman" w:hAnsi="Times New Roman" w:cs="Times New Roman"/>
          <w:sz w:val="22"/>
          <w:szCs w:val="22"/>
        </w:rPr>
      </w:pPr>
      <w:r>
        <w:rPr>
          <w:rFonts w:ascii="Times New Roman" w:hAnsi="Times New Roman" w:cs="Times New Roman"/>
          <w:b/>
          <w:bCs/>
          <w:sz w:val="22"/>
          <w:szCs w:val="22"/>
        </w:rPr>
        <w:t>2.3</w:t>
      </w:r>
      <w:r>
        <w:rPr>
          <w:rFonts w:ascii="Times New Roman" w:hAnsi="Times New Roman" w:cs="Times New Roman"/>
          <w:sz w:val="22"/>
          <w:szCs w:val="22"/>
        </w:rPr>
        <w:t xml:space="preserve"> A proponente vencedora é também responsável pela verificação de todo o procedimento para o cumprimento do objeto, não se admitindo, em nenhuma hipótese que a entrega do objeto seja fora dos padrões exigidos.</w:t>
      </w:r>
    </w:p>
    <w:p w:rsidR="008C7B9C" w:rsidRDefault="008C7B9C" w:rsidP="008C7B9C">
      <w:pPr>
        <w:pStyle w:val="ParagraphStyle"/>
        <w:tabs>
          <w:tab w:val="left" w:pos="285"/>
        </w:tabs>
        <w:spacing w:line="276" w:lineRule="auto"/>
        <w:jc w:val="both"/>
        <w:rPr>
          <w:rFonts w:ascii="Times New Roman" w:hAnsi="Times New Roman" w:cs="Times New Roman"/>
          <w:b/>
          <w:bCs/>
          <w:sz w:val="22"/>
          <w:szCs w:val="22"/>
          <w:u w:val="single"/>
        </w:rPr>
      </w:pPr>
    </w:p>
    <w:p w:rsidR="008C7B9C" w:rsidRDefault="008C7B9C" w:rsidP="008C7B9C">
      <w:pPr>
        <w:pStyle w:val="ParagraphStyle"/>
        <w:tabs>
          <w:tab w:val="left" w:pos="285"/>
        </w:tabs>
        <w:spacing w:line="276" w:lineRule="auto"/>
        <w:jc w:val="both"/>
        <w:rPr>
          <w:rFonts w:ascii="Times New Roman" w:hAnsi="Times New Roman" w:cs="Times New Roman"/>
          <w:sz w:val="22"/>
          <w:szCs w:val="22"/>
        </w:rPr>
      </w:pPr>
      <w:r>
        <w:rPr>
          <w:rFonts w:ascii="Times New Roman" w:hAnsi="Times New Roman" w:cs="Times New Roman"/>
          <w:b/>
          <w:bCs/>
          <w:sz w:val="22"/>
          <w:szCs w:val="22"/>
          <w:u w:val="single"/>
        </w:rPr>
        <w:t>3. JUSTIFICATIVA</w:t>
      </w:r>
      <w:r>
        <w:rPr>
          <w:rFonts w:ascii="Times New Roman" w:hAnsi="Times New Roman" w:cs="Times New Roman"/>
          <w:sz w:val="22"/>
          <w:szCs w:val="22"/>
        </w:rPr>
        <w:t xml:space="preserve">: </w:t>
      </w:r>
    </w:p>
    <w:p w:rsidR="008C7B9C" w:rsidRPr="008846B5" w:rsidRDefault="008C7B9C" w:rsidP="008C7B9C">
      <w:pPr>
        <w:pStyle w:val="SemEspaamento"/>
        <w:ind w:firstLine="708"/>
        <w:jc w:val="both"/>
        <w:rPr>
          <w:rFonts w:eastAsia="Calibri" w:cs="Times New Roman"/>
          <w:sz w:val="22"/>
          <w:szCs w:val="22"/>
        </w:rPr>
      </w:pPr>
      <w:r>
        <w:rPr>
          <w:rFonts w:cs="Times New Roman"/>
          <w:b/>
          <w:bCs/>
          <w:sz w:val="22"/>
          <w:szCs w:val="22"/>
        </w:rPr>
        <w:t>A Secretaria Municipal de Educação, Cultura e Esporte, JUSTIFICA que o</w:t>
      </w:r>
      <w:r w:rsidRPr="008846B5">
        <w:rPr>
          <w:rFonts w:eastAsia="Calibri" w:cs="Times New Roman"/>
          <w:sz w:val="22"/>
          <w:szCs w:val="22"/>
        </w:rPr>
        <w:t xml:space="preserve"> CMEI Criança Feliz, resultou da adesão do Município de Diamante do Sul com o governo Federal através do Programa - PROINFÂNCIA – Programa Nacional de Reestruturação e Aparelhagem da Rede Escolar Pública de Educação Infantil – foi criado por iniciativa do Ministério da Educação (MEC) e do Fundo de Desenvolvimento da Educação (FNDE) como parte das ações do Plano de Desenvolvimento da Educação (PDE), lançado em 2006 com vistas ao aprimoramento da infraestrutura da rede pública da Educação Infantil dos municípios por meio de construções de novas unidades escolares, reformas ou ampliações, bem como seu respectivo aparelhamento com equipamentos e mobiliários adequados.</w:t>
      </w:r>
    </w:p>
    <w:p w:rsidR="008C7B9C" w:rsidRPr="008846B5" w:rsidRDefault="008C7B9C" w:rsidP="008C7B9C">
      <w:pPr>
        <w:pStyle w:val="SemEspaamento"/>
        <w:ind w:firstLine="708"/>
        <w:jc w:val="both"/>
        <w:rPr>
          <w:rFonts w:cs="Times New Roman"/>
          <w:b/>
          <w:bCs/>
          <w:sz w:val="22"/>
          <w:szCs w:val="22"/>
          <w:lang w:eastAsia="pt-BR"/>
        </w:rPr>
      </w:pPr>
      <w:r>
        <w:rPr>
          <w:rFonts w:eastAsia="Calibri" w:cs="Times New Roman"/>
          <w:sz w:val="22"/>
          <w:szCs w:val="22"/>
        </w:rPr>
        <w:t xml:space="preserve">3.1 </w:t>
      </w:r>
      <w:r w:rsidRPr="008846B5">
        <w:rPr>
          <w:rFonts w:eastAsia="Calibri" w:cs="Times New Roman"/>
          <w:sz w:val="22"/>
          <w:szCs w:val="22"/>
        </w:rPr>
        <w:t xml:space="preserve">Através do convênio entre o MEC e o município de Diamante do Sul, foi possível a construção deste Centro de Educação Infantil (Super Creche), </w:t>
      </w:r>
      <w:r w:rsidRPr="008846B5">
        <w:rPr>
          <w:rFonts w:cs="Times New Roman"/>
          <w:bCs/>
          <w:sz w:val="22"/>
          <w:szCs w:val="22"/>
          <w:lang w:eastAsia="pt-BR"/>
        </w:rPr>
        <w:t>A Instituição</w:t>
      </w:r>
      <w:r w:rsidRPr="008846B5">
        <w:rPr>
          <w:rFonts w:cs="Times New Roman"/>
          <w:b/>
          <w:bCs/>
          <w:sz w:val="22"/>
          <w:szCs w:val="22"/>
          <w:lang w:eastAsia="pt-BR"/>
        </w:rPr>
        <w:t xml:space="preserve"> </w:t>
      </w:r>
      <w:r w:rsidRPr="008846B5">
        <w:rPr>
          <w:rFonts w:eastAsia="Calibri" w:cs="Times New Roman"/>
          <w:sz w:val="22"/>
          <w:szCs w:val="22"/>
        </w:rPr>
        <w:t>pretende atender crianças oriundas de famílias do centro da cidade, como de bairros próximos, bem como eliminar a lista de espera e a superlotação nas turmas atendidas em outra unidade de educação infantil, com previsão de iniciar as atividades educativas no ano de 2017.</w:t>
      </w:r>
    </w:p>
    <w:p w:rsidR="008C7B9C" w:rsidRPr="008846B5" w:rsidRDefault="008C7B9C" w:rsidP="008C7B9C">
      <w:pPr>
        <w:pStyle w:val="SemEspaamento"/>
        <w:ind w:firstLine="708"/>
        <w:jc w:val="both"/>
        <w:rPr>
          <w:rFonts w:cs="Times New Roman"/>
          <w:b/>
          <w:bCs/>
          <w:sz w:val="22"/>
          <w:szCs w:val="22"/>
          <w:lang w:eastAsia="pt-BR"/>
        </w:rPr>
      </w:pPr>
      <w:r>
        <w:rPr>
          <w:rFonts w:eastAsia="Calibri" w:cs="Times New Roman"/>
          <w:sz w:val="22"/>
          <w:szCs w:val="22"/>
        </w:rPr>
        <w:t xml:space="preserve">3.2 </w:t>
      </w:r>
      <w:r w:rsidRPr="008846B5">
        <w:rPr>
          <w:rFonts w:eastAsia="Calibri" w:cs="Times New Roman"/>
          <w:sz w:val="22"/>
          <w:szCs w:val="22"/>
        </w:rPr>
        <w:t>Desta forma, j</w:t>
      </w:r>
      <w:r w:rsidRPr="008846B5">
        <w:rPr>
          <w:rFonts w:cs="Times New Roman"/>
          <w:sz w:val="22"/>
          <w:szCs w:val="22"/>
        </w:rPr>
        <w:t xml:space="preserve">ustificamos a necessidade da compra dos mobiliários e equipamentos, tais objetos encontram-se discriminados conforme o </w:t>
      </w:r>
      <w:r w:rsidRPr="008846B5">
        <w:rPr>
          <w:rFonts w:cs="Times New Roman"/>
          <w:b/>
          <w:bCs/>
          <w:sz w:val="22"/>
          <w:szCs w:val="22"/>
          <w:lang w:eastAsia="pt-BR"/>
        </w:rPr>
        <w:t>TERMO DE COMPROMISSO PAR Nº 201401375.</w:t>
      </w:r>
    </w:p>
    <w:p w:rsidR="008C7B9C" w:rsidRPr="008846B5" w:rsidRDefault="008C7B9C" w:rsidP="008C7B9C">
      <w:pPr>
        <w:ind w:firstLine="708"/>
        <w:jc w:val="both"/>
        <w:rPr>
          <w:sz w:val="22"/>
          <w:szCs w:val="22"/>
        </w:rPr>
      </w:pPr>
      <w:r>
        <w:rPr>
          <w:sz w:val="22"/>
          <w:szCs w:val="22"/>
        </w:rPr>
        <w:lastRenderedPageBreak/>
        <w:tab/>
      </w:r>
      <w:r w:rsidRPr="008846B5">
        <w:rPr>
          <w:sz w:val="22"/>
          <w:szCs w:val="22"/>
        </w:rPr>
        <w:t xml:space="preserve">3.3 - Considerando que o município prevê em seu orçamento para o exercício, a aquisição de materiais dessa natureza; </w:t>
      </w:r>
    </w:p>
    <w:p w:rsidR="008C7B9C" w:rsidRPr="008846B5" w:rsidRDefault="008C7B9C" w:rsidP="008C7B9C">
      <w:pPr>
        <w:tabs>
          <w:tab w:val="left" w:pos="284"/>
        </w:tabs>
        <w:autoSpaceDE w:val="0"/>
        <w:autoSpaceDN w:val="0"/>
        <w:adjustRightInd w:val="0"/>
        <w:spacing w:line="276" w:lineRule="auto"/>
        <w:jc w:val="both"/>
        <w:rPr>
          <w:sz w:val="22"/>
          <w:szCs w:val="22"/>
        </w:rPr>
      </w:pPr>
      <w:r w:rsidRPr="008846B5">
        <w:rPr>
          <w:sz w:val="22"/>
          <w:szCs w:val="22"/>
        </w:rPr>
        <w:tab/>
      </w:r>
      <w:r w:rsidRPr="008846B5">
        <w:rPr>
          <w:sz w:val="22"/>
          <w:szCs w:val="22"/>
        </w:rPr>
        <w:tab/>
        <w:t>3.4 - Considerando que os valores orçados para o procedimento encontram-se dentro dos praticados no mercado atual conforme cotação de preços anexa ao presente;</w:t>
      </w:r>
    </w:p>
    <w:p w:rsidR="008C7B9C" w:rsidRDefault="008C7B9C" w:rsidP="008C7B9C">
      <w:pPr>
        <w:pStyle w:val="ParagraphStyle"/>
        <w:tabs>
          <w:tab w:val="left" w:pos="285"/>
        </w:tabs>
        <w:spacing w:line="276" w:lineRule="auto"/>
        <w:jc w:val="both"/>
        <w:rPr>
          <w:rFonts w:ascii="Times New Roman" w:hAnsi="Times New Roman" w:cs="Times New Roman"/>
          <w:b/>
          <w:bCs/>
          <w:sz w:val="22"/>
          <w:szCs w:val="22"/>
          <w:u w:val="single"/>
        </w:rPr>
      </w:pPr>
    </w:p>
    <w:p w:rsidR="008C7B9C" w:rsidRDefault="008C7B9C" w:rsidP="008C7B9C">
      <w:pPr>
        <w:pStyle w:val="ParagraphStyle"/>
        <w:tabs>
          <w:tab w:val="left" w:pos="360"/>
          <w:tab w:val="left" w:pos="810"/>
        </w:tabs>
        <w:spacing w:line="276" w:lineRule="auto"/>
        <w:jc w:val="both"/>
        <w:rPr>
          <w:rFonts w:ascii="Times New Roman" w:hAnsi="Times New Roman" w:cs="Times New Roman"/>
          <w:b/>
          <w:bCs/>
          <w:sz w:val="22"/>
          <w:szCs w:val="22"/>
        </w:rPr>
      </w:pPr>
      <w:r>
        <w:rPr>
          <w:rFonts w:ascii="Times New Roman" w:hAnsi="Times New Roman" w:cs="Times New Roman"/>
          <w:b/>
          <w:bCs/>
          <w:sz w:val="22"/>
          <w:szCs w:val="22"/>
          <w:u w:val="single"/>
        </w:rPr>
        <w:t>4. DO PREÇO E DA DOTAÇÃO ORÇAMENTÁRIA:</w:t>
      </w:r>
      <w:r>
        <w:rPr>
          <w:rFonts w:ascii="Times New Roman" w:hAnsi="Times New Roman" w:cs="Times New Roman"/>
          <w:b/>
          <w:bCs/>
          <w:sz w:val="22"/>
          <w:szCs w:val="22"/>
        </w:rPr>
        <w:t xml:space="preserve"> </w:t>
      </w:r>
    </w:p>
    <w:p w:rsidR="008C7B9C" w:rsidRDefault="008C7B9C" w:rsidP="008C7B9C">
      <w:pPr>
        <w:pStyle w:val="ParagraphStyle"/>
        <w:jc w:val="both"/>
        <w:rPr>
          <w:rFonts w:ascii="Times New Roman" w:hAnsi="Times New Roman" w:cs="Times New Roman"/>
          <w:sz w:val="22"/>
          <w:szCs w:val="22"/>
        </w:rPr>
      </w:pPr>
      <w:r>
        <w:rPr>
          <w:rFonts w:ascii="Calibri" w:hAnsi="Calibri" w:cs="Calibri"/>
          <w:spacing w:val="15"/>
          <w:sz w:val="22"/>
          <w:szCs w:val="22"/>
        </w:rPr>
        <w:t xml:space="preserve">4.1 Valor máximo é </w:t>
      </w:r>
      <w:r w:rsidRPr="00CB7B85">
        <w:rPr>
          <w:b/>
        </w:rPr>
        <w:t>R$7</w:t>
      </w:r>
      <w:r>
        <w:rPr>
          <w:b/>
        </w:rPr>
        <w:t>4</w:t>
      </w:r>
      <w:r w:rsidRPr="00CB7B85">
        <w:rPr>
          <w:b/>
        </w:rPr>
        <w:t>.</w:t>
      </w:r>
      <w:r>
        <w:rPr>
          <w:b/>
        </w:rPr>
        <w:t>925</w:t>
      </w:r>
      <w:r w:rsidRPr="00CB7B85">
        <w:rPr>
          <w:b/>
        </w:rPr>
        <w:t xml:space="preserve">,30 (Setenta e </w:t>
      </w:r>
      <w:r>
        <w:rPr>
          <w:b/>
        </w:rPr>
        <w:t>quatro</w:t>
      </w:r>
      <w:r w:rsidRPr="00CB7B85">
        <w:rPr>
          <w:b/>
        </w:rPr>
        <w:t xml:space="preserve"> mil </w:t>
      </w:r>
      <w:r>
        <w:rPr>
          <w:b/>
        </w:rPr>
        <w:t>nove</w:t>
      </w:r>
      <w:r w:rsidRPr="00CB7B85">
        <w:rPr>
          <w:b/>
        </w:rPr>
        <w:t xml:space="preserve">centos e </w:t>
      </w:r>
      <w:r>
        <w:rPr>
          <w:b/>
        </w:rPr>
        <w:t>vinte e cinco reais</w:t>
      </w:r>
      <w:r w:rsidRPr="00CB7B85">
        <w:rPr>
          <w:b/>
        </w:rPr>
        <w:t xml:space="preserve"> trinta centavos).</w:t>
      </w:r>
    </w:p>
    <w:p w:rsidR="008C7B9C" w:rsidRDefault="008C7B9C" w:rsidP="008C7B9C">
      <w:pPr>
        <w:pStyle w:val="ParagraphStyle"/>
        <w:tabs>
          <w:tab w:val="left" w:pos="360"/>
          <w:tab w:val="left" w:pos="810"/>
        </w:tabs>
        <w:spacing w:line="276" w:lineRule="auto"/>
        <w:jc w:val="both"/>
        <w:rPr>
          <w:rFonts w:ascii="Calibri" w:hAnsi="Calibri" w:cs="Calibri"/>
          <w:spacing w:val="15"/>
          <w:sz w:val="22"/>
          <w:szCs w:val="22"/>
        </w:rPr>
      </w:pPr>
      <w:r>
        <w:rPr>
          <w:rFonts w:ascii="Calibri" w:hAnsi="Calibri" w:cs="Calibri"/>
          <w:spacing w:val="15"/>
          <w:sz w:val="22"/>
          <w:szCs w:val="22"/>
        </w:rPr>
        <w:t>4.2 Os recursos serão oriundos da seguinte dotação orçamentária:</w:t>
      </w:r>
    </w:p>
    <w:tbl>
      <w:tblPr>
        <w:tblW w:w="9513" w:type="dxa"/>
        <w:tblInd w:w="55" w:type="dxa"/>
        <w:tblCellMar>
          <w:left w:w="70" w:type="dxa"/>
          <w:right w:w="70" w:type="dxa"/>
        </w:tblCellMar>
        <w:tblLook w:val="04A0" w:firstRow="1" w:lastRow="0" w:firstColumn="1" w:lastColumn="0" w:noHBand="0" w:noVBand="1"/>
      </w:tblPr>
      <w:tblGrid>
        <w:gridCol w:w="2131"/>
        <w:gridCol w:w="7382"/>
      </w:tblGrid>
      <w:tr w:rsidR="008C7B9C" w:rsidRPr="00586D79" w:rsidTr="004A16CD">
        <w:trPr>
          <w:trHeight w:val="315"/>
        </w:trPr>
        <w:tc>
          <w:tcPr>
            <w:tcW w:w="2131" w:type="dxa"/>
            <w:tcBorders>
              <w:top w:val="nil"/>
              <w:left w:val="nil"/>
              <w:bottom w:val="nil"/>
              <w:right w:val="nil"/>
            </w:tcBorders>
            <w:shd w:val="clear" w:color="auto" w:fill="auto"/>
            <w:noWrap/>
            <w:vAlign w:val="bottom"/>
            <w:hideMark/>
          </w:tcPr>
          <w:p w:rsidR="008C7B9C" w:rsidRPr="00586D79" w:rsidRDefault="008C7B9C" w:rsidP="004A16CD">
            <w:pPr>
              <w:suppressAutoHyphens w:val="0"/>
              <w:rPr>
                <w:rFonts w:ascii="Calibri" w:hAnsi="Calibri"/>
                <w:b/>
                <w:bCs/>
                <w:color w:val="000000"/>
                <w:sz w:val="22"/>
                <w:szCs w:val="22"/>
                <w:lang w:eastAsia="pt-BR"/>
              </w:rPr>
            </w:pPr>
          </w:p>
        </w:tc>
        <w:tc>
          <w:tcPr>
            <w:tcW w:w="7382" w:type="dxa"/>
            <w:tcBorders>
              <w:top w:val="nil"/>
              <w:left w:val="nil"/>
              <w:bottom w:val="nil"/>
              <w:right w:val="nil"/>
            </w:tcBorders>
            <w:shd w:val="clear" w:color="auto" w:fill="auto"/>
            <w:noWrap/>
            <w:vAlign w:val="bottom"/>
            <w:hideMark/>
          </w:tcPr>
          <w:p w:rsidR="008C7B9C" w:rsidRPr="00586D79" w:rsidRDefault="008C7B9C" w:rsidP="004A16CD">
            <w:pPr>
              <w:suppressAutoHyphens w:val="0"/>
              <w:rPr>
                <w:rFonts w:ascii="Calibri" w:hAnsi="Calibri"/>
                <w:b/>
                <w:bCs/>
                <w:color w:val="000000"/>
                <w:sz w:val="22"/>
                <w:szCs w:val="22"/>
                <w:lang w:eastAsia="pt-BR"/>
              </w:rPr>
            </w:pPr>
          </w:p>
        </w:tc>
      </w:tr>
      <w:tr w:rsidR="008C7B9C" w:rsidRPr="00586D79" w:rsidTr="004A16CD">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8C7B9C" w:rsidRPr="00586D79" w:rsidRDefault="008C7B9C" w:rsidP="004A16CD">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8C7B9C" w:rsidRPr="00586D79" w:rsidRDefault="008C7B9C" w:rsidP="004A16CD">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06 SECRETARIA DE EDUCAÇÃO, CULTURA E ESPORTES</w:t>
            </w:r>
          </w:p>
        </w:tc>
      </w:tr>
      <w:tr w:rsidR="008C7B9C" w:rsidRPr="00586D79" w:rsidTr="004A16CD">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8C7B9C" w:rsidRPr="00586D79" w:rsidRDefault="008C7B9C" w:rsidP="004A16CD">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8C7B9C" w:rsidRPr="00586D79" w:rsidRDefault="008C7B9C" w:rsidP="004A16CD">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002 DEPARTAMENTO DE EDUCAÇÃO</w:t>
            </w:r>
          </w:p>
        </w:tc>
      </w:tr>
      <w:tr w:rsidR="008C7B9C" w:rsidRPr="00586D79" w:rsidTr="004A16CD">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8C7B9C" w:rsidRPr="00586D79" w:rsidRDefault="008C7B9C" w:rsidP="004A16CD">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8C7B9C" w:rsidRPr="00586D79" w:rsidRDefault="008C7B9C" w:rsidP="004A16CD">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12.361.1201.</w:t>
            </w:r>
            <w:r>
              <w:rPr>
                <w:rFonts w:ascii="Calibri" w:hAnsi="Calibri"/>
                <w:b/>
                <w:bCs/>
                <w:color w:val="000000"/>
                <w:sz w:val="22"/>
                <w:szCs w:val="22"/>
                <w:lang w:eastAsia="pt-BR"/>
              </w:rPr>
              <w:t>1</w:t>
            </w:r>
            <w:r w:rsidRPr="00586D79">
              <w:rPr>
                <w:rFonts w:ascii="Calibri" w:hAnsi="Calibri"/>
                <w:b/>
                <w:bCs/>
                <w:color w:val="000000"/>
                <w:sz w:val="22"/>
                <w:szCs w:val="22"/>
                <w:lang w:eastAsia="pt-BR"/>
              </w:rPr>
              <w:t>-0</w:t>
            </w:r>
            <w:r>
              <w:rPr>
                <w:rFonts w:ascii="Calibri" w:hAnsi="Calibri"/>
                <w:b/>
                <w:bCs/>
                <w:color w:val="000000"/>
                <w:sz w:val="22"/>
                <w:szCs w:val="22"/>
                <w:lang w:eastAsia="pt-BR"/>
              </w:rPr>
              <w:t>77</w:t>
            </w:r>
            <w:r w:rsidRPr="00586D79">
              <w:rPr>
                <w:rFonts w:ascii="Calibri" w:hAnsi="Calibri"/>
                <w:b/>
                <w:bCs/>
                <w:color w:val="000000"/>
                <w:sz w:val="22"/>
                <w:szCs w:val="22"/>
                <w:lang w:eastAsia="pt-BR"/>
              </w:rPr>
              <w:t xml:space="preserve"> </w:t>
            </w:r>
            <w:r>
              <w:rPr>
                <w:rFonts w:ascii="Calibri" w:hAnsi="Calibri"/>
                <w:b/>
                <w:bCs/>
                <w:color w:val="000000"/>
                <w:sz w:val="22"/>
                <w:szCs w:val="22"/>
                <w:lang w:eastAsia="pt-BR"/>
              </w:rPr>
              <w:t xml:space="preserve">PAR PRO INFANCIA MOBILIARIOS E EQUIPAMENTOS </w:t>
            </w:r>
          </w:p>
        </w:tc>
      </w:tr>
      <w:tr w:rsidR="008C7B9C" w:rsidRPr="00586D79" w:rsidTr="004A16CD">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8C7B9C" w:rsidRPr="00586D79" w:rsidRDefault="008C7B9C" w:rsidP="004A16CD">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8C7B9C" w:rsidRPr="00586D79" w:rsidRDefault="008C7B9C" w:rsidP="004A16CD">
            <w:pPr>
              <w:suppressAutoHyphens w:val="0"/>
              <w:rPr>
                <w:rFonts w:ascii="Calibri" w:hAnsi="Calibri"/>
                <w:b/>
                <w:bCs/>
                <w:color w:val="000000"/>
                <w:sz w:val="22"/>
                <w:szCs w:val="22"/>
                <w:lang w:eastAsia="pt-BR"/>
              </w:rPr>
            </w:pPr>
            <w:r>
              <w:rPr>
                <w:rFonts w:ascii="Calibri" w:hAnsi="Calibri"/>
                <w:b/>
                <w:bCs/>
                <w:color w:val="000000"/>
                <w:sz w:val="22"/>
                <w:szCs w:val="22"/>
                <w:lang w:eastAsia="pt-BR"/>
              </w:rPr>
              <w:t>4</w:t>
            </w:r>
            <w:r w:rsidRPr="00586D79">
              <w:rPr>
                <w:rFonts w:ascii="Calibri" w:hAnsi="Calibri"/>
                <w:b/>
                <w:bCs/>
                <w:color w:val="000000"/>
                <w:sz w:val="22"/>
                <w:szCs w:val="22"/>
                <w:lang w:eastAsia="pt-BR"/>
              </w:rPr>
              <w:t>.</w:t>
            </w:r>
            <w:r>
              <w:rPr>
                <w:rFonts w:ascii="Calibri" w:hAnsi="Calibri"/>
                <w:b/>
                <w:bCs/>
                <w:color w:val="000000"/>
                <w:sz w:val="22"/>
                <w:szCs w:val="22"/>
                <w:lang w:eastAsia="pt-BR"/>
              </w:rPr>
              <w:t>4</w:t>
            </w:r>
            <w:r w:rsidRPr="00586D79">
              <w:rPr>
                <w:rFonts w:ascii="Calibri" w:hAnsi="Calibri"/>
                <w:b/>
                <w:bCs/>
                <w:color w:val="000000"/>
                <w:sz w:val="22"/>
                <w:szCs w:val="22"/>
                <w:lang w:eastAsia="pt-BR"/>
              </w:rPr>
              <w:t>.</w:t>
            </w:r>
            <w:r>
              <w:rPr>
                <w:rFonts w:ascii="Calibri" w:hAnsi="Calibri"/>
                <w:b/>
                <w:bCs/>
                <w:color w:val="000000"/>
                <w:sz w:val="22"/>
                <w:szCs w:val="22"/>
                <w:lang w:eastAsia="pt-BR"/>
              </w:rPr>
              <w:t>9</w:t>
            </w:r>
            <w:r w:rsidRPr="00586D79">
              <w:rPr>
                <w:rFonts w:ascii="Calibri" w:hAnsi="Calibri"/>
                <w:b/>
                <w:bCs/>
                <w:color w:val="000000"/>
                <w:sz w:val="22"/>
                <w:szCs w:val="22"/>
                <w:lang w:eastAsia="pt-BR"/>
              </w:rPr>
              <w:t>0.</w:t>
            </w:r>
            <w:r>
              <w:rPr>
                <w:rFonts w:ascii="Calibri" w:hAnsi="Calibri"/>
                <w:b/>
                <w:bCs/>
                <w:color w:val="000000"/>
                <w:sz w:val="22"/>
                <w:szCs w:val="22"/>
                <w:lang w:eastAsia="pt-BR"/>
              </w:rPr>
              <w:t>52</w:t>
            </w:r>
            <w:r w:rsidRPr="00586D79">
              <w:rPr>
                <w:rFonts w:ascii="Calibri" w:hAnsi="Calibri"/>
                <w:b/>
                <w:bCs/>
                <w:color w:val="000000"/>
                <w:sz w:val="22"/>
                <w:szCs w:val="22"/>
                <w:lang w:eastAsia="pt-BR"/>
              </w:rPr>
              <w:t xml:space="preserve">.00.00 </w:t>
            </w:r>
            <w:r>
              <w:rPr>
                <w:rFonts w:ascii="Calibri" w:hAnsi="Calibri"/>
                <w:b/>
                <w:bCs/>
                <w:color w:val="000000"/>
                <w:sz w:val="22"/>
                <w:szCs w:val="22"/>
                <w:lang w:eastAsia="pt-BR"/>
              </w:rPr>
              <w:t>–</w:t>
            </w:r>
            <w:r w:rsidRPr="00586D79">
              <w:rPr>
                <w:rFonts w:ascii="Calibri" w:hAnsi="Calibri"/>
                <w:b/>
                <w:bCs/>
                <w:color w:val="000000"/>
                <w:sz w:val="22"/>
                <w:szCs w:val="22"/>
                <w:lang w:eastAsia="pt-BR"/>
              </w:rPr>
              <w:t xml:space="preserve"> </w:t>
            </w:r>
            <w:r>
              <w:rPr>
                <w:rFonts w:ascii="Calibri" w:hAnsi="Calibri"/>
                <w:b/>
                <w:bCs/>
                <w:color w:val="000000"/>
                <w:sz w:val="22"/>
                <w:szCs w:val="22"/>
                <w:lang w:eastAsia="pt-BR"/>
              </w:rPr>
              <w:t xml:space="preserve">EQUIPAMENTOS E </w:t>
            </w:r>
            <w:r w:rsidRPr="00586D79">
              <w:rPr>
                <w:rFonts w:ascii="Calibri" w:hAnsi="Calibri"/>
                <w:b/>
                <w:bCs/>
                <w:color w:val="000000"/>
                <w:sz w:val="22"/>
                <w:szCs w:val="22"/>
                <w:lang w:eastAsia="pt-BR"/>
              </w:rPr>
              <w:t xml:space="preserve">MATERIAL </w:t>
            </w:r>
            <w:r>
              <w:rPr>
                <w:rFonts w:ascii="Calibri" w:hAnsi="Calibri"/>
                <w:b/>
                <w:bCs/>
                <w:color w:val="000000"/>
                <w:sz w:val="22"/>
                <w:szCs w:val="22"/>
                <w:lang w:eastAsia="pt-BR"/>
              </w:rPr>
              <w:t>PERMANENTE</w:t>
            </w:r>
          </w:p>
        </w:tc>
      </w:tr>
      <w:tr w:rsidR="008C7B9C" w:rsidRPr="00586D79" w:rsidTr="004A16CD">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8C7B9C" w:rsidRPr="00586D79" w:rsidRDefault="008C7B9C" w:rsidP="004A16CD">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8C7B9C" w:rsidRPr="00586D79" w:rsidRDefault="008C7B9C" w:rsidP="004A16CD">
            <w:pPr>
              <w:suppressAutoHyphens w:val="0"/>
              <w:rPr>
                <w:rFonts w:ascii="Calibri" w:hAnsi="Calibri"/>
                <w:b/>
                <w:bCs/>
                <w:color w:val="000000"/>
                <w:sz w:val="22"/>
                <w:szCs w:val="22"/>
                <w:lang w:eastAsia="pt-BR"/>
              </w:rPr>
            </w:pPr>
            <w:r>
              <w:rPr>
                <w:rFonts w:ascii="Calibri" w:hAnsi="Calibri"/>
                <w:b/>
                <w:bCs/>
                <w:color w:val="000000"/>
                <w:sz w:val="22"/>
                <w:szCs w:val="22"/>
                <w:lang w:eastAsia="pt-BR"/>
              </w:rPr>
              <w:t>000132 EA</w:t>
            </w:r>
            <w:r w:rsidRPr="00586D79">
              <w:rPr>
                <w:rFonts w:ascii="Calibri" w:hAnsi="Calibri"/>
                <w:b/>
                <w:bCs/>
                <w:color w:val="000000"/>
                <w:sz w:val="22"/>
                <w:szCs w:val="22"/>
                <w:lang w:eastAsia="pt-BR"/>
              </w:rPr>
              <w:t xml:space="preserve"> – </w:t>
            </w:r>
            <w:r>
              <w:rPr>
                <w:rFonts w:ascii="Calibri" w:hAnsi="Calibri"/>
                <w:b/>
                <w:bCs/>
                <w:color w:val="000000"/>
                <w:sz w:val="22"/>
                <w:szCs w:val="22"/>
                <w:lang w:eastAsia="pt-BR"/>
              </w:rPr>
              <w:t>Transferências Voluntarias Publicas Federais</w:t>
            </w:r>
          </w:p>
        </w:tc>
      </w:tr>
      <w:tr w:rsidR="008C7B9C" w:rsidRPr="00586D79" w:rsidTr="004A16CD">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8C7B9C" w:rsidRPr="00586D79" w:rsidRDefault="008C7B9C" w:rsidP="004A16CD">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8C7B9C" w:rsidRPr="00586D79" w:rsidRDefault="008C7B9C" w:rsidP="004A16CD">
            <w:pPr>
              <w:suppressAutoHyphens w:val="0"/>
              <w:rPr>
                <w:rFonts w:ascii="Calibri" w:hAnsi="Calibri"/>
                <w:b/>
                <w:bCs/>
                <w:color w:val="000000"/>
                <w:sz w:val="22"/>
                <w:szCs w:val="22"/>
                <w:lang w:eastAsia="pt-BR"/>
              </w:rPr>
            </w:pPr>
            <w:r>
              <w:rPr>
                <w:rFonts w:ascii="Calibri" w:hAnsi="Calibri"/>
                <w:b/>
                <w:bCs/>
                <w:color w:val="000000"/>
                <w:sz w:val="22"/>
                <w:szCs w:val="22"/>
                <w:lang w:eastAsia="pt-BR"/>
              </w:rPr>
              <w:t>2350</w:t>
            </w:r>
          </w:p>
        </w:tc>
      </w:tr>
    </w:tbl>
    <w:p w:rsidR="008C7B9C" w:rsidRDefault="008C7B9C" w:rsidP="008C7B9C">
      <w:pPr>
        <w:pStyle w:val="ParagraphStyle"/>
        <w:spacing w:after="60"/>
        <w:rPr>
          <w:rFonts w:ascii="Times New Roman" w:hAnsi="Times New Roman" w:cs="Times New Roman"/>
          <w:b/>
          <w:bCs/>
          <w:sz w:val="22"/>
          <w:szCs w:val="22"/>
        </w:rPr>
      </w:pPr>
    </w:p>
    <w:p w:rsidR="008C7B9C" w:rsidRDefault="008C7B9C" w:rsidP="008C7B9C">
      <w:pPr>
        <w:pStyle w:val="ParagraphStyle"/>
        <w:widowControl w:val="0"/>
        <w:numPr>
          <w:ilvl w:val="0"/>
          <w:numId w:val="4"/>
        </w:numPr>
        <w:spacing w:line="276" w:lineRule="auto"/>
        <w:jc w:val="both"/>
        <w:rPr>
          <w:rFonts w:ascii="Times New Roman" w:hAnsi="Times New Roman" w:cs="Times New Roman"/>
          <w:b/>
          <w:bCs/>
          <w:sz w:val="22"/>
          <w:szCs w:val="22"/>
        </w:rPr>
      </w:pPr>
      <w:r>
        <w:rPr>
          <w:rFonts w:ascii="Times New Roman" w:hAnsi="Times New Roman" w:cs="Times New Roman"/>
          <w:b/>
          <w:bCs/>
          <w:sz w:val="22"/>
          <w:szCs w:val="22"/>
          <w:u w:val="single"/>
        </w:rPr>
        <w:t>CONTRATO, PRAZO DE VIGÊNCIA E EXECUÇÃO:</w:t>
      </w:r>
      <w:r>
        <w:rPr>
          <w:rFonts w:ascii="Times New Roman" w:hAnsi="Times New Roman" w:cs="Times New Roman"/>
          <w:b/>
          <w:bCs/>
          <w:sz w:val="22"/>
          <w:szCs w:val="22"/>
        </w:rPr>
        <w:t xml:space="preserve"> </w:t>
      </w:r>
    </w:p>
    <w:p w:rsidR="008C7B9C" w:rsidRDefault="008C7B9C" w:rsidP="008C7B9C">
      <w:pPr>
        <w:pStyle w:val="ParagraphStyle"/>
        <w:tabs>
          <w:tab w:val="left" w:pos="360"/>
          <w:tab w:val="left" w:pos="810"/>
        </w:tabs>
        <w:spacing w:line="276" w:lineRule="auto"/>
        <w:ind w:left="705"/>
        <w:rPr>
          <w:rFonts w:ascii="Times New Roman" w:hAnsi="Times New Roman" w:cs="Times New Roman"/>
          <w:sz w:val="22"/>
          <w:szCs w:val="22"/>
        </w:rPr>
      </w:pPr>
    </w:p>
    <w:p w:rsidR="008C7B9C" w:rsidRDefault="008C7B9C" w:rsidP="008C7B9C">
      <w:pPr>
        <w:pStyle w:val="ParagraphStyle"/>
        <w:widowControl w:val="0"/>
        <w:numPr>
          <w:ilvl w:val="1"/>
          <w:numId w:val="4"/>
        </w:numPr>
        <w:spacing w:line="276" w:lineRule="auto"/>
        <w:jc w:val="both"/>
        <w:rPr>
          <w:rFonts w:ascii="Times New Roman" w:hAnsi="Times New Roman" w:cs="Times New Roman"/>
          <w:sz w:val="22"/>
          <w:szCs w:val="22"/>
        </w:rPr>
      </w:pPr>
      <w:r>
        <w:rPr>
          <w:rFonts w:ascii="Times New Roman" w:hAnsi="Times New Roman" w:cs="Times New Roman"/>
          <w:sz w:val="22"/>
          <w:szCs w:val="22"/>
        </w:rPr>
        <w:t xml:space="preserve">O prazo de vigência, bem como execução do contrato será de 12 (doze) meses a contar da assinatura do mesmo e publicação da homologação na imprensa oficial do município de Diamante do Sul/PR, podendo ser prorrogado em conformidade com o </w:t>
      </w:r>
      <w:r>
        <w:rPr>
          <w:rFonts w:ascii="Tahoma" w:hAnsi="Tahoma" w:cs="Tahoma"/>
          <w:spacing w:val="15"/>
          <w:sz w:val="22"/>
          <w:szCs w:val="22"/>
        </w:rPr>
        <w:t>(art. 55, IV, Lei 8.666/93)</w:t>
      </w:r>
      <w:r>
        <w:rPr>
          <w:rFonts w:ascii="Times New Roman" w:hAnsi="Times New Roman" w:cs="Times New Roman"/>
          <w:sz w:val="22"/>
          <w:szCs w:val="22"/>
        </w:rPr>
        <w:t xml:space="preserve"> Lei 8.666/93. O regime de execução é indireto por menor preço unitário.</w:t>
      </w:r>
    </w:p>
    <w:p w:rsidR="008C7B9C" w:rsidRDefault="008C7B9C" w:rsidP="008C7B9C">
      <w:pPr>
        <w:pStyle w:val="ParagraphStyle"/>
        <w:ind w:left="-15"/>
        <w:jc w:val="both"/>
        <w:rPr>
          <w:rFonts w:ascii="Tahoma" w:hAnsi="Tahoma" w:cs="Tahoma"/>
          <w:spacing w:val="15"/>
          <w:sz w:val="22"/>
          <w:szCs w:val="22"/>
        </w:rPr>
      </w:pPr>
    </w:p>
    <w:p w:rsidR="008C7B9C" w:rsidRDefault="008C7B9C" w:rsidP="008C7B9C">
      <w:pPr>
        <w:pStyle w:val="ParagraphStyle"/>
        <w:tabs>
          <w:tab w:val="left" w:pos="540"/>
        </w:tabs>
        <w:spacing w:line="276" w:lineRule="auto"/>
        <w:jc w:val="both"/>
        <w:rPr>
          <w:rFonts w:ascii="Times New Roman" w:hAnsi="Times New Roman" w:cs="Times New Roman"/>
          <w:b/>
          <w:bCs/>
          <w:sz w:val="22"/>
          <w:szCs w:val="22"/>
        </w:rPr>
      </w:pPr>
      <w:r>
        <w:rPr>
          <w:rFonts w:ascii="Times New Roman" w:hAnsi="Times New Roman" w:cs="Times New Roman"/>
          <w:b/>
          <w:bCs/>
          <w:sz w:val="22"/>
          <w:szCs w:val="22"/>
          <w:u w:val="single"/>
        </w:rPr>
        <w:t>6. CONDIÇÕES DE ENTREGA:</w:t>
      </w:r>
      <w:r>
        <w:rPr>
          <w:rFonts w:ascii="Times New Roman" w:hAnsi="Times New Roman" w:cs="Times New Roman"/>
          <w:b/>
          <w:bCs/>
          <w:sz w:val="22"/>
          <w:szCs w:val="22"/>
        </w:rPr>
        <w:t xml:space="preserve"> </w:t>
      </w:r>
    </w:p>
    <w:p w:rsidR="008C7B9C" w:rsidRDefault="008C7B9C" w:rsidP="008C7B9C">
      <w:pPr>
        <w:pStyle w:val="ParagraphStyle"/>
        <w:tabs>
          <w:tab w:val="left" w:pos="540"/>
        </w:tabs>
        <w:spacing w:line="276" w:lineRule="auto"/>
        <w:jc w:val="both"/>
        <w:rPr>
          <w:rFonts w:ascii="Times New Roman" w:hAnsi="Times New Roman" w:cs="Times New Roman"/>
          <w:sz w:val="22"/>
          <w:szCs w:val="22"/>
        </w:rPr>
      </w:pPr>
      <w:r>
        <w:rPr>
          <w:rFonts w:ascii="Times New Roman" w:hAnsi="Times New Roman" w:cs="Times New Roman"/>
          <w:sz w:val="22"/>
          <w:szCs w:val="22"/>
        </w:rPr>
        <w:t>6.1 – A vencedora do certame deverá entregar os produtos conforme solicitação, acompanhada pela nota de empenho, no Almoxarifado Central da Prefeitura Municipal de Diamante do Sul ou local indicado pela Secretaria solicitante, atendendo às especificações constantes nos Anexos deste Edital;</w:t>
      </w:r>
    </w:p>
    <w:p w:rsidR="008C7B9C" w:rsidRDefault="008C7B9C" w:rsidP="008C7B9C">
      <w:pPr>
        <w:pStyle w:val="ParagraphStyle"/>
        <w:tabs>
          <w:tab w:val="left" w:pos="540"/>
        </w:tabs>
        <w:spacing w:line="276" w:lineRule="auto"/>
        <w:jc w:val="both"/>
        <w:rPr>
          <w:rFonts w:ascii="Times New Roman" w:hAnsi="Times New Roman" w:cs="Times New Roman"/>
          <w:sz w:val="22"/>
          <w:szCs w:val="22"/>
        </w:rPr>
      </w:pPr>
    </w:p>
    <w:p w:rsidR="008C7B9C" w:rsidRDefault="008C7B9C" w:rsidP="008C7B9C">
      <w:pPr>
        <w:pStyle w:val="ParagraphStyle"/>
        <w:tabs>
          <w:tab w:val="left" w:pos="540"/>
        </w:tabs>
        <w:spacing w:line="276" w:lineRule="auto"/>
        <w:jc w:val="both"/>
        <w:rPr>
          <w:rFonts w:ascii="Times New Roman" w:hAnsi="Times New Roman" w:cs="Times New Roman"/>
          <w:sz w:val="22"/>
          <w:szCs w:val="22"/>
        </w:rPr>
      </w:pPr>
      <w:r>
        <w:rPr>
          <w:rFonts w:ascii="Times New Roman" w:hAnsi="Times New Roman" w:cs="Times New Roman"/>
          <w:sz w:val="22"/>
          <w:szCs w:val="22"/>
        </w:rPr>
        <w:t xml:space="preserve">6.2 – Deverá fornecer os </w:t>
      </w:r>
      <w:r w:rsidRPr="007B4E18">
        <w:rPr>
          <w:b/>
        </w:rPr>
        <w:t xml:space="preserve">mobiliários e equipamentos </w:t>
      </w:r>
      <w:r>
        <w:rPr>
          <w:rFonts w:ascii="Times New Roman" w:hAnsi="Times New Roman" w:cs="Times New Roman"/>
          <w:sz w:val="22"/>
          <w:szCs w:val="22"/>
        </w:rPr>
        <w:t>e suficientes ao perfeito atendimento ao descrito nos anexos I, II e IVX indicados no Manual do MEC/FNDE e Projeto básico;</w:t>
      </w:r>
    </w:p>
    <w:p w:rsidR="008C7B9C" w:rsidRDefault="008C7B9C" w:rsidP="008C7B9C">
      <w:pPr>
        <w:pStyle w:val="ParagraphStyle"/>
        <w:spacing w:line="276" w:lineRule="auto"/>
        <w:jc w:val="both"/>
        <w:rPr>
          <w:rFonts w:ascii="Times New Roman" w:hAnsi="Times New Roman" w:cs="Times New Roman"/>
          <w:sz w:val="22"/>
          <w:szCs w:val="22"/>
        </w:rPr>
      </w:pPr>
    </w:p>
    <w:p w:rsidR="008C7B9C" w:rsidRDefault="008C7B9C" w:rsidP="008C7B9C">
      <w:pPr>
        <w:pStyle w:val="ParagraphStyle"/>
        <w:spacing w:line="276" w:lineRule="auto"/>
        <w:jc w:val="both"/>
        <w:rPr>
          <w:rFonts w:ascii="Times New Roman" w:hAnsi="Times New Roman" w:cs="Times New Roman"/>
          <w:sz w:val="22"/>
          <w:szCs w:val="22"/>
        </w:rPr>
      </w:pPr>
      <w:r>
        <w:rPr>
          <w:rFonts w:ascii="Times New Roman" w:hAnsi="Times New Roman" w:cs="Times New Roman"/>
          <w:sz w:val="22"/>
          <w:szCs w:val="22"/>
        </w:rPr>
        <w:t xml:space="preserve">6.3 – Os </w:t>
      </w:r>
      <w:r w:rsidRPr="007B4E18">
        <w:rPr>
          <w:b/>
        </w:rPr>
        <w:t xml:space="preserve">mobiliários e equipamentos </w:t>
      </w:r>
      <w:r>
        <w:rPr>
          <w:rFonts w:ascii="Times New Roman" w:hAnsi="Times New Roman" w:cs="Times New Roman"/>
          <w:sz w:val="22"/>
          <w:szCs w:val="22"/>
        </w:rPr>
        <w:t xml:space="preserve">s deverão ser somente novos, não sendo aceito sob qualquer hipótese </w:t>
      </w:r>
      <w:r w:rsidRPr="007B4E18">
        <w:rPr>
          <w:b/>
        </w:rPr>
        <w:t>mobiliários e equipamentos</w:t>
      </w:r>
      <w:r>
        <w:rPr>
          <w:b/>
        </w:rPr>
        <w:t xml:space="preserve"> </w:t>
      </w:r>
      <w:r>
        <w:t>usados</w:t>
      </w:r>
      <w:r>
        <w:rPr>
          <w:rFonts w:ascii="Times New Roman" w:hAnsi="Times New Roman" w:cs="Times New Roman"/>
          <w:sz w:val="22"/>
          <w:szCs w:val="22"/>
        </w:rPr>
        <w:t>;</w:t>
      </w:r>
    </w:p>
    <w:p w:rsidR="008C7B9C" w:rsidRDefault="008C7B9C" w:rsidP="008C7B9C">
      <w:pPr>
        <w:pStyle w:val="ParagraphStyle"/>
        <w:spacing w:line="276" w:lineRule="auto"/>
        <w:jc w:val="both"/>
        <w:rPr>
          <w:rFonts w:ascii="Times New Roman" w:hAnsi="Times New Roman" w:cs="Times New Roman"/>
          <w:sz w:val="22"/>
          <w:szCs w:val="22"/>
        </w:rPr>
      </w:pPr>
    </w:p>
    <w:p w:rsidR="008C7B9C" w:rsidRDefault="008C7B9C" w:rsidP="008C7B9C">
      <w:pPr>
        <w:pStyle w:val="ParagraphStyle"/>
        <w:spacing w:line="276" w:lineRule="auto"/>
        <w:jc w:val="both"/>
        <w:rPr>
          <w:rFonts w:ascii="Times New Roman" w:hAnsi="Times New Roman" w:cs="Times New Roman"/>
          <w:sz w:val="22"/>
          <w:szCs w:val="22"/>
        </w:rPr>
      </w:pPr>
      <w:r>
        <w:rPr>
          <w:rFonts w:ascii="Times New Roman" w:hAnsi="Times New Roman" w:cs="Times New Roman"/>
          <w:sz w:val="22"/>
          <w:szCs w:val="22"/>
        </w:rPr>
        <w:t>6.4 –</w:t>
      </w:r>
      <w:r>
        <w:rPr>
          <w:rFonts w:ascii="Times New Roman" w:hAnsi="Times New Roman" w:cs="Times New Roman"/>
          <w:b/>
          <w:bCs/>
          <w:sz w:val="22"/>
          <w:szCs w:val="22"/>
        </w:rPr>
        <w:t xml:space="preserve"> </w:t>
      </w:r>
      <w:r>
        <w:rPr>
          <w:rFonts w:ascii="Times New Roman" w:hAnsi="Times New Roman" w:cs="Times New Roman"/>
          <w:sz w:val="22"/>
          <w:szCs w:val="22"/>
        </w:rPr>
        <w:t xml:space="preserve">Na absoluta falta de </w:t>
      </w:r>
      <w:r w:rsidRPr="007B4E18">
        <w:rPr>
          <w:b/>
        </w:rPr>
        <w:t>mobiliários e equipamentos</w:t>
      </w:r>
      <w:r>
        <w:rPr>
          <w:rFonts w:ascii="Times New Roman" w:hAnsi="Times New Roman" w:cs="Times New Roman"/>
          <w:sz w:val="22"/>
          <w:szCs w:val="22"/>
        </w:rPr>
        <w:t xml:space="preserve"> no mercado, desde que fundamentado pela empresa vencedora da licitação, poderá a administração autorizar, por escrito a substituição por outros desde que autorizado pela Conveniente e Conveniada, salientando que esta não deverá comprometer a qualidade do bem;</w:t>
      </w:r>
    </w:p>
    <w:p w:rsidR="008C7B9C" w:rsidRDefault="008C7B9C" w:rsidP="008C7B9C">
      <w:pPr>
        <w:pStyle w:val="ParagraphStyle"/>
        <w:spacing w:line="276" w:lineRule="auto"/>
        <w:jc w:val="both"/>
        <w:rPr>
          <w:rFonts w:ascii="Times New Roman" w:hAnsi="Times New Roman" w:cs="Times New Roman"/>
          <w:sz w:val="22"/>
          <w:szCs w:val="22"/>
        </w:rPr>
      </w:pPr>
    </w:p>
    <w:p w:rsidR="008C7B9C" w:rsidRDefault="008C7B9C" w:rsidP="008C7B9C">
      <w:pPr>
        <w:pStyle w:val="ParagraphStyle"/>
        <w:spacing w:line="276" w:lineRule="auto"/>
        <w:jc w:val="both"/>
        <w:rPr>
          <w:rFonts w:ascii="Times New Roman" w:hAnsi="Times New Roman" w:cs="Times New Roman"/>
          <w:sz w:val="22"/>
          <w:szCs w:val="22"/>
        </w:rPr>
      </w:pPr>
      <w:r>
        <w:rPr>
          <w:rFonts w:ascii="Times New Roman" w:hAnsi="Times New Roman" w:cs="Times New Roman"/>
          <w:sz w:val="22"/>
          <w:szCs w:val="22"/>
        </w:rPr>
        <w:lastRenderedPageBreak/>
        <w:t>6.6 – A Administração reserva-se o direito de recusar todo e qualquer produto que não atenda às especificações deste Edital.</w:t>
      </w:r>
    </w:p>
    <w:p w:rsidR="008C7B9C" w:rsidRDefault="008C7B9C" w:rsidP="008C7B9C">
      <w:pPr>
        <w:pStyle w:val="ParagraphStyle"/>
        <w:tabs>
          <w:tab w:val="left" w:pos="360"/>
          <w:tab w:val="left" w:pos="810"/>
        </w:tabs>
        <w:spacing w:line="276" w:lineRule="auto"/>
        <w:jc w:val="both"/>
        <w:rPr>
          <w:rFonts w:ascii="Times New Roman" w:hAnsi="Times New Roman" w:cs="Times New Roman"/>
          <w:sz w:val="22"/>
          <w:szCs w:val="22"/>
        </w:rPr>
      </w:pPr>
    </w:p>
    <w:p w:rsidR="008C7B9C" w:rsidRDefault="008C7B9C" w:rsidP="008C7B9C">
      <w:pPr>
        <w:pStyle w:val="ParagraphStyle"/>
        <w:jc w:val="both"/>
        <w:rPr>
          <w:rFonts w:ascii="Times New Roman" w:hAnsi="Times New Roman" w:cs="Times New Roman"/>
          <w:b/>
          <w:bCs/>
          <w:color w:val="000000"/>
          <w:sz w:val="22"/>
          <w:szCs w:val="22"/>
        </w:rPr>
      </w:pPr>
      <w:r>
        <w:rPr>
          <w:rFonts w:ascii="Times New Roman" w:hAnsi="Times New Roman" w:cs="Times New Roman"/>
          <w:b/>
          <w:bCs/>
          <w:color w:val="000000"/>
          <w:sz w:val="22"/>
          <w:szCs w:val="22"/>
          <w:u w:val="single"/>
        </w:rPr>
        <w:t>7. DO PRAZO PARA ENTREGA:</w:t>
      </w:r>
      <w:r>
        <w:rPr>
          <w:rFonts w:ascii="Times New Roman" w:hAnsi="Times New Roman" w:cs="Times New Roman"/>
          <w:b/>
          <w:bCs/>
          <w:color w:val="000000"/>
          <w:sz w:val="22"/>
          <w:szCs w:val="22"/>
        </w:rPr>
        <w:t xml:space="preserve"> </w:t>
      </w:r>
    </w:p>
    <w:p w:rsidR="008C7B9C" w:rsidRDefault="008C7B9C" w:rsidP="008C7B9C">
      <w:pPr>
        <w:pStyle w:val="ParagraphStyle"/>
        <w:jc w:val="both"/>
        <w:rPr>
          <w:rFonts w:ascii="Times New Roman" w:hAnsi="Times New Roman" w:cs="Times New Roman"/>
          <w:sz w:val="22"/>
          <w:szCs w:val="22"/>
        </w:rPr>
      </w:pPr>
      <w:r>
        <w:rPr>
          <w:rFonts w:ascii="Times New Roman" w:hAnsi="Times New Roman" w:cs="Times New Roman"/>
          <w:sz w:val="22"/>
          <w:szCs w:val="22"/>
        </w:rPr>
        <w:t>A entrega deverá ocorrer no prazo máximo de 07 (sete) dias após a emissão/recebimento da nota de empenho. Caso o referido prazo não seja cumprido pela empresa vencedora, sem prévia justificativa à Licitante, a mesma fica sujeita às sanções dos Artigos 86 a 88 da Lei 8.666/93 e outras penalidades aplicáveis.</w:t>
      </w:r>
    </w:p>
    <w:p w:rsidR="008C7B9C" w:rsidRDefault="008C7B9C" w:rsidP="008C7B9C">
      <w:pPr>
        <w:pStyle w:val="ParagraphStyle"/>
        <w:ind w:left="-15"/>
        <w:jc w:val="both"/>
        <w:rPr>
          <w:rFonts w:ascii="Times New Roman" w:hAnsi="Times New Roman" w:cs="Times New Roman"/>
          <w:spacing w:val="15"/>
          <w:sz w:val="22"/>
          <w:szCs w:val="22"/>
        </w:rPr>
      </w:pPr>
    </w:p>
    <w:p w:rsidR="008C7B9C" w:rsidRDefault="008C7B9C" w:rsidP="008C7B9C">
      <w:pPr>
        <w:pStyle w:val="ParagraphStyle"/>
        <w:ind w:left="-15"/>
        <w:jc w:val="both"/>
        <w:rPr>
          <w:rFonts w:ascii="Times New Roman" w:hAnsi="Times New Roman" w:cs="Times New Roman"/>
          <w:b/>
          <w:bCs/>
          <w:color w:val="000000"/>
          <w:spacing w:val="15"/>
          <w:sz w:val="22"/>
          <w:szCs w:val="22"/>
        </w:rPr>
      </w:pPr>
      <w:r>
        <w:rPr>
          <w:rFonts w:ascii="Times New Roman" w:hAnsi="Times New Roman" w:cs="Times New Roman"/>
          <w:spacing w:val="15"/>
          <w:sz w:val="22"/>
          <w:szCs w:val="22"/>
        </w:rPr>
        <w:t>7.1 O produtos</w:t>
      </w:r>
      <w:r>
        <w:rPr>
          <w:rFonts w:ascii="Times New Roman" w:hAnsi="Times New Roman" w:cs="Times New Roman"/>
          <w:color w:val="000000"/>
          <w:spacing w:val="15"/>
          <w:sz w:val="22"/>
          <w:szCs w:val="22"/>
        </w:rPr>
        <w:t xml:space="preserve"> serão solicitados com antecedência para que possam ser entregues nas quantidades, local e horários pré-estabelecidos no pedido/requisição de compra. O prazo para entrega dos produtos é de </w:t>
      </w:r>
      <w:r>
        <w:rPr>
          <w:rFonts w:ascii="Times New Roman" w:hAnsi="Times New Roman" w:cs="Times New Roman"/>
          <w:b/>
          <w:bCs/>
          <w:color w:val="000000"/>
          <w:spacing w:val="15"/>
          <w:sz w:val="22"/>
          <w:szCs w:val="22"/>
        </w:rPr>
        <w:t>07 (sete) dias, depois de solicitado, sob pena das sanções previstas, caso isso não ocorra.</w:t>
      </w:r>
    </w:p>
    <w:p w:rsidR="008C7B9C" w:rsidRDefault="008C7B9C" w:rsidP="008C7B9C">
      <w:pPr>
        <w:pStyle w:val="ParagraphStyle"/>
        <w:ind w:left="-15"/>
        <w:jc w:val="both"/>
        <w:rPr>
          <w:rFonts w:ascii="Tahoma" w:hAnsi="Tahoma" w:cs="Tahoma"/>
          <w:b/>
          <w:bCs/>
          <w:color w:val="000000"/>
          <w:spacing w:val="15"/>
          <w:sz w:val="22"/>
          <w:szCs w:val="22"/>
        </w:rPr>
      </w:pPr>
    </w:p>
    <w:p w:rsidR="008C7B9C" w:rsidRDefault="008C7B9C" w:rsidP="008C7B9C">
      <w:pPr>
        <w:pStyle w:val="ParagraphStyle"/>
        <w:tabs>
          <w:tab w:val="left" w:pos="705"/>
        </w:tabs>
        <w:jc w:val="both"/>
        <w:rPr>
          <w:rFonts w:ascii="Times New Roman" w:hAnsi="Times New Roman" w:cs="Times New Roman"/>
          <w:spacing w:val="15"/>
          <w:sz w:val="22"/>
          <w:szCs w:val="22"/>
        </w:rPr>
      </w:pPr>
      <w:r>
        <w:rPr>
          <w:rFonts w:ascii="Times New Roman" w:hAnsi="Times New Roman" w:cs="Times New Roman"/>
          <w:color w:val="000000"/>
          <w:spacing w:val="15"/>
          <w:sz w:val="22"/>
          <w:szCs w:val="22"/>
        </w:rPr>
        <w:t xml:space="preserve">7.2 </w:t>
      </w:r>
      <w:r>
        <w:rPr>
          <w:rFonts w:ascii="Times New Roman" w:hAnsi="Times New Roman" w:cs="Times New Roman"/>
          <w:spacing w:val="15"/>
          <w:sz w:val="22"/>
          <w:szCs w:val="22"/>
        </w:rPr>
        <w:t>No caso de troca de qualquer um dos produtos a empresa vencedora se responsabilizará por todos os custos.</w:t>
      </w:r>
    </w:p>
    <w:p w:rsidR="008C7B9C" w:rsidRDefault="008C7B9C" w:rsidP="008C7B9C">
      <w:pPr>
        <w:pStyle w:val="ParagraphStyle"/>
        <w:tabs>
          <w:tab w:val="left" w:pos="705"/>
        </w:tabs>
        <w:jc w:val="both"/>
        <w:rPr>
          <w:rFonts w:ascii="Times New Roman" w:hAnsi="Times New Roman" w:cs="Times New Roman"/>
          <w:spacing w:val="15"/>
          <w:sz w:val="22"/>
          <w:szCs w:val="22"/>
        </w:rPr>
      </w:pPr>
    </w:p>
    <w:p w:rsidR="008C7B9C" w:rsidRDefault="008C7B9C" w:rsidP="008C7B9C">
      <w:pPr>
        <w:pStyle w:val="ParagraphStyle"/>
        <w:jc w:val="both"/>
        <w:rPr>
          <w:rFonts w:ascii="Times New Roman" w:hAnsi="Times New Roman" w:cs="Times New Roman"/>
          <w:b/>
          <w:bCs/>
          <w:spacing w:val="15"/>
          <w:sz w:val="22"/>
          <w:szCs w:val="22"/>
        </w:rPr>
      </w:pPr>
      <w:r>
        <w:rPr>
          <w:rFonts w:ascii="Times New Roman" w:hAnsi="Times New Roman" w:cs="Times New Roman"/>
          <w:b/>
          <w:bCs/>
          <w:spacing w:val="15"/>
          <w:sz w:val="22"/>
          <w:szCs w:val="22"/>
        </w:rPr>
        <w:t>7.3 CONDIÇÕES DE RECEBIMENTO DOS MOBILIARIOS E EQUIPAMENTOS</w:t>
      </w:r>
    </w:p>
    <w:p w:rsidR="008C7B9C" w:rsidRDefault="008C7B9C" w:rsidP="008C7B9C">
      <w:pPr>
        <w:pStyle w:val="ParagraphStyle"/>
        <w:jc w:val="both"/>
        <w:rPr>
          <w:rFonts w:ascii="Times New Roman" w:hAnsi="Times New Roman" w:cs="Times New Roman"/>
          <w:b/>
          <w:bCs/>
          <w:spacing w:val="15"/>
          <w:sz w:val="22"/>
          <w:szCs w:val="22"/>
        </w:rPr>
      </w:pPr>
    </w:p>
    <w:p w:rsidR="008C7B9C" w:rsidRDefault="008C7B9C" w:rsidP="008C7B9C">
      <w:pPr>
        <w:pStyle w:val="ParagraphStyle"/>
        <w:jc w:val="both"/>
        <w:rPr>
          <w:rFonts w:ascii="Times New Roman" w:hAnsi="Times New Roman" w:cs="Times New Roman"/>
          <w:spacing w:val="15"/>
          <w:sz w:val="22"/>
          <w:szCs w:val="22"/>
        </w:rPr>
      </w:pPr>
      <w:r>
        <w:rPr>
          <w:rFonts w:ascii="Times New Roman" w:hAnsi="Times New Roman" w:cs="Times New Roman"/>
          <w:b/>
          <w:bCs/>
          <w:spacing w:val="15"/>
          <w:sz w:val="22"/>
          <w:szCs w:val="22"/>
        </w:rPr>
        <w:t>7.3.1.</w:t>
      </w:r>
      <w:r>
        <w:rPr>
          <w:rFonts w:ascii="Times New Roman" w:hAnsi="Times New Roman" w:cs="Times New Roman"/>
          <w:spacing w:val="15"/>
          <w:sz w:val="22"/>
          <w:szCs w:val="22"/>
        </w:rPr>
        <w:t xml:space="preserve"> Os produtos serão aceitos provisoriamente; o recebimento definitivo será feito após a verificação da qualidade dos mesmos.</w:t>
      </w:r>
    </w:p>
    <w:p w:rsidR="008C7B9C" w:rsidRDefault="008C7B9C" w:rsidP="008C7B9C">
      <w:pPr>
        <w:pStyle w:val="ParagraphStyle"/>
        <w:jc w:val="both"/>
        <w:rPr>
          <w:rFonts w:ascii="Times New Roman" w:hAnsi="Times New Roman" w:cs="Times New Roman"/>
          <w:b/>
          <w:bCs/>
          <w:spacing w:val="15"/>
          <w:sz w:val="22"/>
          <w:szCs w:val="22"/>
        </w:rPr>
      </w:pPr>
    </w:p>
    <w:p w:rsidR="008C7B9C" w:rsidRDefault="008C7B9C" w:rsidP="008C7B9C">
      <w:pPr>
        <w:pStyle w:val="ParagraphStyle"/>
        <w:jc w:val="both"/>
        <w:rPr>
          <w:rFonts w:ascii="Times New Roman" w:hAnsi="Times New Roman" w:cs="Times New Roman"/>
          <w:b/>
          <w:bCs/>
          <w:spacing w:val="15"/>
          <w:sz w:val="22"/>
          <w:szCs w:val="22"/>
        </w:rPr>
      </w:pPr>
      <w:r>
        <w:rPr>
          <w:rFonts w:ascii="Times New Roman" w:hAnsi="Times New Roman" w:cs="Times New Roman"/>
          <w:b/>
          <w:bCs/>
          <w:spacing w:val="15"/>
          <w:sz w:val="22"/>
          <w:szCs w:val="22"/>
        </w:rPr>
        <w:t>7.3.2. NOTA IMPORTANTE: Só serão aceitos os produtos exigidos no Anexo II conforme especificação na proposta de preços da empresa vencedora, caso não se constate na verificação da qualidade dos mesmos os produtos NÃO serão aceitos.</w:t>
      </w:r>
    </w:p>
    <w:p w:rsidR="008C7B9C" w:rsidRDefault="008C7B9C" w:rsidP="008C7B9C">
      <w:pPr>
        <w:pStyle w:val="ParagraphStyle"/>
        <w:tabs>
          <w:tab w:val="left" w:pos="540"/>
          <w:tab w:val="left" w:pos="705"/>
        </w:tabs>
        <w:spacing w:before="240" w:line="276" w:lineRule="auto"/>
        <w:jc w:val="both"/>
        <w:rPr>
          <w:rFonts w:ascii="Times New Roman" w:hAnsi="Times New Roman" w:cs="Times New Roman"/>
          <w:spacing w:val="15"/>
          <w:sz w:val="22"/>
          <w:szCs w:val="22"/>
        </w:rPr>
      </w:pPr>
      <w:r>
        <w:rPr>
          <w:rFonts w:ascii="Times New Roman" w:hAnsi="Times New Roman" w:cs="Times New Roman"/>
          <w:b/>
          <w:bCs/>
          <w:spacing w:val="15"/>
          <w:sz w:val="22"/>
          <w:szCs w:val="22"/>
        </w:rPr>
        <w:t xml:space="preserve">a) - </w:t>
      </w:r>
      <w:r>
        <w:rPr>
          <w:rFonts w:ascii="Times New Roman" w:hAnsi="Times New Roman" w:cs="Times New Roman"/>
          <w:spacing w:val="15"/>
          <w:sz w:val="22"/>
          <w:szCs w:val="22"/>
        </w:rPr>
        <w:t>Independente da aceitação o adjudicatário garantirá a qualidade dos produtos.</w:t>
      </w:r>
    </w:p>
    <w:p w:rsidR="008C7B9C" w:rsidRDefault="008C7B9C" w:rsidP="008C7B9C">
      <w:pPr>
        <w:pStyle w:val="ParagraphStyle"/>
        <w:tabs>
          <w:tab w:val="left" w:pos="540"/>
          <w:tab w:val="left" w:pos="705"/>
        </w:tabs>
        <w:spacing w:before="240" w:line="276" w:lineRule="auto"/>
        <w:jc w:val="both"/>
        <w:rPr>
          <w:rFonts w:ascii="Times New Roman" w:hAnsi="Times New Roman" w:cs="Times New Roman"/>
          <w:spacing w:val="15"/>
          <w:sz w:val="22"/>
          <w:szCs w:val="22"/>
        </w:rPr>
      </w:pPr>
      <w:r>
        <w:rPr>
          <w:rFonts w:ascii="Times New Roman" w:hAnsi="Times New Roman" w:cs="Times New Roman"/>
          <w:spacing w:val="15"/>
          <w:sz w:val="22"/>
          <w:szCs w:val="22"/>
        </w:rPr>
        <w:t xml:space="preserve">b) – Os </w:t>
      </w:r>
      <w:r w:rsidRPr="007B4E18">
        <w:rPr>
          <w:b/>
        </w:rPr>
        <w:t>mobiliários e equipamentos</w:t>
      </w:r>
      <w:r>
        <w:rPr>
          <w:b/>
        </w:rPr>
        <w:t xml:space="preserve"> descritos neste edital deverá ser entregue pela microempresa vencedora no endereço da Escola Infantil Criança Feliz situada no Loteamento São Roque no município de Diamante do Sul – Pr. </w:t>
      </w:r>
    </w:p>
    <w:p w:rsidR="008C7B9C" w:rsidRDefault="008C7B9C" w:rsidP="008C7B9C">
      <w:pPr>
        <w:pStyle w:val="ParagraphStyle"/>
        <w:jc w:val="both"/>
        <w:rPr>
          <w:rFonts w:ascii="Times New Roman" w:hAnsi="Times New Roman" w:cs="Times New Roman"/>
          <w:b/>
          <w:bCs/>
          <w:sz w:val="22"/>
          <w:szCs w:val="22"/>
          <w:u w:val="single"/>
        </w:rPr>
      </w:pPr>
    </w:p>
    <w:p w:rsidR="008C7B9C" w:rsidRDefault="008C7B9C" w:rsidP="008C7B9C">
      <w:pPr>
        <w:pStyle w:val="ParagraphStyle"/>
        <w:spacing w:line="276" w:lineRule="auto"/>
        <w:jc w:val="both"/>
        <w:rPr>
          <w:rFonts w:ascii="Times New Roman" w:hAnsi="Times New Roman" w:cs="Times New Roman"/>
          <w:b/>
          <w:bCs/>
          <w:sz w:val="22"/>
          <w:szCs w:val="22"/>
          <w:u w:val="single"/>
        </w:rPr>
      </w:pPr>
      <w:r>
        <w:rPr>
          <w:rFonts w:ascii="Times New Roman" w:hAnsi="Times New Roman" w:cs="Times New Roman"/>
          <w:b/>
          <w:bCs/>
          <w:sz w:val="22"/>
          <w:szCs w:val="22"/>
          <w:u w:val="single"/>
        </w:rPr>
        <w:t>8. DAS OBRIGAÇÕES DO FORNECEDOR:</w:t>
      </w:r>
    </w:p>
    <w:p w:rsidR="008C7B9C" w:rsidRDefault="008C7B9C" w:rsidP="008C7B9C">
      <w:pPr>
        <w:pStyle w:val="ParagraphStyle"/>
        <w:spacing w:line="276" w:lineRule="auto"/>
        <w:jc w:val="both"/>
        <w:rPr>
          <w:rFonts w:ascii="Times New Roman" w:hAnsi="Times New Roman" w:cs="Times New Roman"/>
          <w:sz w:val="22"/>
          <w:szCs w:val="22"/>
        </w:rPr>
      </w:pPr>
      <w:r>
        <w:rPr>
          <w:rFonts w:ascii="Times New Roman" w:hAnsi="Times New Roman" w:cs="Times New Roman"/>
          <w:sz w:val="22"/>
          <w:szCs w:val="22"/>
        </w:rPr>
        <w:t>8.1 – Cumprir fielmente o que estabelece o edital e seus anexos;</w:t>
      </w:r>
    </w:p>
    <w:p w:rsidR="008C7B9C" w:rsidRDefault="008C7B9C" w:rsidP="008C7B9C">
      <w:pPr>
        <w:pStyle w:val="ParagraphStyle"/>
        <w:spacing w:line="276" w:lineRule="auto"/>
        <w:jc w:val="both"/>
        <w:rPr>
          <w:rFonts w:ascii="Times New Roman" w:hAnsi="Times New Roman" w:cs="Times New Roman"/>
          <w:sz w:val="22"/>
          <w:szCs w:val="22"/>
        </w:rPr>
      </w:pPr>
    </w:p>
    <w:p w:rsidR="008C7B9C" w:rsidRDefault="008C7B9C" w:rsidP="008C7B9C">
      <w:pPr>
        <w:pStyle w:val="ParagraphStyle"/>
        <w:spacing w:line="276" w:lineRule="auto"/>
        <w:jc w:val="both"/>
        <w:rPr>
          <w:rFonts w:ascii="Times New Roman" w:hAnsi="Times New Roman" w:cs="Times New Roman"/>
          <w:sz w:val="22"/>
          <w:szCs w:val="22"/>
        </w:rPr>
      </w:pPr>
      <w:r>
        <w:rPr>
          <w:rFonts w:ascii="Times New Roman" w:hAnsi="Times New Roman" w:cs="Times New Roman"/>
          <w:sz w:val="22"/>
          <w:szCs w:val="22"/>
        </w:rPr>
        <w:t>8.2 – Manter, durante a execução do contrato, todas as condições de habilitação e qualificação exigidas no edital e seus anexos;</w:t>
      </w:r>
    </w:p>
    <w:p w:rsidR="008C7B9C" w:rsidRDefault="008C7B9C" w:rsidP="008C7B9C">
      <w:pPr>
        <w:pStyle w:val="ParagraphStyle"/>
        <w:tabs>
          <w:tab w:val="left" w:pos="540"/>
        </w:tabs>
        <w:spacing w:line="276" w:lineRule="auto"/>
        <w:jc w:val="both"/>
        <w:rPr>
          <w:rFonts w:ascii="Times New Roman" w:hAnsi="Times New Roman" w:cs="Times New Roman"/>
          <w:sz w:val="22"/>
          <w:szCs w:val="22"/>
        </w:rPr>
      </w:pPr>
    </w:p>
    <w:p w:rsidR="008C7B9C" w:rsidRDefault="008C7B9C" w:rsidP="008C7B9C">
      <w:pPr>
        <w:pStyle w:val="ParagraphStyle"/>
        <w:tabs>
          <w:tab w:val="left" w:pos="540"/>
        </w:tabs>
        <w:spacing w:line="276" w:lineRule="auto"/>
        <w:jc w:val="both"/>
        <w:rPr>
          <w:rFonts w:ascii="Times New Roman" w:hAnsi="Times New Roman" w:cs="Times New Roman"/>
          <w:sz w:val="22"/>
          <w:szCs w:val="22"/>
        </w:rPr>
      </w:pPr>
      <w:r>
        <w:rPr>
          <w:rFonts w:ascii="Times New Roman" w:hAnsi="Times New Roman" w:cs="Times New Roman"/>
          <w:sz w:val="22"/>
          <w:szCs w:val="22"/>
        </w:rPr>
        <w:t xml:space="preserve">8.3 – Fornecer os </w:t>
      </w:r>
      <w:r w:rsidRPr="007B4E18">
        <w:rPr>
          <w:b/>
        </w:rPr>
        <w:t>mobiliários e equipamentos</w:t>
      </w:r>
      <w:r>
        <w:rPr>
          <w:rFonts w:ascii="Times New Roman" w:hAnsi="Times New Roman" w:cs="Times New Roman"/>
          <w:sz w:val="22"/>
          <w:szCs w:val="22"/>
        </w:rPr>
        <w:t xml:space="preserve"> qualificado para atender o proposto, dentro da boa técnica e qualidade deste gênero, nos termos da proposta;</w:t>
      </w:r>
    </w:p>
    <w:p w:rsidR="008C7B9C" w:rsidRDefault="008C7B9C" w:rsidP="008C7B9C">
      <w:pPr>
        <w:pStyle w:val="ParagraphStyle"/>
        <w:spacing w:line="276" w:lineRule="auto"/>
        <w:jc w:val="both"/>
        <w:rPr>
          <w:rFonts w:ascii="Times New Roman" w:hAnsi="Times New Roman" w:cs="Times New Roman"/>
          <w:sz w:val="22"/>
          <w:szCs w:val="22"/>
        </w:rPr>
      </w:pPr>
    </w:p>
    <w:p w:rsidR="008C7B9C" w:rsidRDefault="008C7B9C" w:rsidP="008C7B9C">
      <w:pPr>
        <w:pStyle w:val="ParagraphStyle"/>
        <w:spacing w:line="276" w:lineRule="auto"/>
        <w:jc w:val="both"/>
        <w:rPr>
          <w:rFonts w:ascii="Times New Roman" w:hAnsi="Times New Roman" w:cs="Times New Roman"/>
          <w:sz w:val="22"/>
          <w:szCs w:val="22"/>
        </w:rPr>
      </w:pPr>
      <w:r>
        <w:rPr>
          <w:rFonts w:ascii="Times New Roman" w:hAnsi="Times New Roman" w:cs="Times New Roman"/>
          <w:sz w:val="22"/>
          <w:szCs w:val="22"/>
        </w:rPr>
        <w:t>8.4 – Assumir toda a responsabilidade pelos encargos fiscais, sociais e comerciais resultantes da adjudicação da presente licitação;</w:t>
      </w:r>
    </w:p>
    <w:p w:rsidR="008C7B9C" w:rsidRDefault="008C7B9C" w:rsidP="008C7B9C">
      <w:pPr>
        <w:pStyle w:val="ParagraphStyle"/>
        <w:spacing w:line="276" w:lineRule="auto"/>
        <w:jc w:val="both"/>
        <w:rPr>
          <w:rFonts w:ascii="Times New Roman" w:hAnsi="Times New Roman" w:cs="Times New Roman"/>
          <w:sz w:val="22"/>
          <w:szCs w:val="22"/>
        </w:rPr>
      </w:pPr>
    </w:p>
    <w:p w:rsidR="008C7B9C" w:rsidRDefault="008C7B9C" w:rsidP="008C7B9C">
      <w:pPr>
        <w:pStyle w:val="ParagraphStyle"/>
        <w:spacing w:line="276" w:lineRule="auto"/>
        <w:jc w:val="both"/>
        <w:rPr>
          <w:rFonts w:ascii="Times New Roman" w:hAnsi="Times New Roman" w:cs="Times New Roman"/>
          <w:sz w:val="22"/>
          <w:szCs w:val="22"/>
        </w:rPr>
      </w:pPr>
      <w:r>
        <w:rPr>
          <w:rFonts w:ascii="Times New Roman" w:hAnsi="Times New Roman" w:cs="Times New Roman"/>
          <w:sz w:val="22"/>
          <w:szCs w:val="22"/>
        </w:rPr>
        <w:lastRenderedPageBreak/>
        <w:t>8.5 – Responder pelas despesas resultantes de quaisquer ações e demandas decorrentes de danos, seja por culpa da empresa ou de qualquer de seus empregados e/ou prepostos, obrigando-se, consequentemente, por quaisquer responsabilidades decorrentes de ações judiciais de terceiros, que lhes venham a ser exigidos por força de lei, ligados ao cumprimento da presente licitação;</w:t>
      </w:r>
    </w:p>
    <w:p w:rsidR="008C7B9C" w:rsidRDefault="008C7B9C" w:rsidP="008C7B9C">
      <w:pPr>
        <w:pStyle w:val="ParagraphStyle"/>
        <w:tabs>
          <w:tab w:val="left" w:pos="570"/>
        </w:tabs>
        <w:spacing w:after="120" w:line="276" w:lineRule="auto"/>
        <w:rPr>
          <w:rFonts w:ascii="Times New Roman" w:hAnsi="Times New Roman" w:cs="Times New Roman"/>
          <w:sz w:val="22"/>
          <w:szCs w:val="22"/>
        </w:rPr>
      </w:pPr>
    </w:p>
    <w:p w:rsidR="008C7B9C" w:rsidRDefault="008C7B9C" w:rsidP="008C7B9C">
      <w:pPr>
        <w:pStyle w:val="ParagraphStyle"/>
        <w:tabs>
          <w:tab w:val="left" w:pos="570"/>
        </w:tabs>
        <w:spacing w:after="120" w:line="276" w:lineRule="auto"/>
        <w:jc w:val="both"/>
        <w:rPr>
          <w:rFonts w:ascii="Times New Roman" w:hAnsi="Times New Roman" w:cs="Times New Roman"/>
          <w:sz w:val="22"/>
          <w:szCs w:val="22"/>
        </w:rPr>
      </w:pPr>
      <w:r>
        <w:rPr>
          <w:rFonts w:ascii="Times New Roman" w:hAnsi="Times New Roman" w:cs="Times New Roman"/>
          <w:sz w:val="22"/>
          <w:szCs w:val="22"/>
        </w:rPr>
        <w:t>8.6 – Responsabilizar-se pelos riscos e despesas de mão de obra necessária à boa e perfeita execução da entrega dos produtos contratados. Responsabiliza-se também, pela idoneidade e pelo comportamento de seus empregados, prepostos ou subordinados, e ainda, por quaisquer prejuízos que sejam causados ao Município ou a terceiros;</w:t>
      </w:r>
    </w:p>
    <w:p w:rsidR="008C7B9C" w:rsidRDefault="008C7B9C" w:rsidP="008C7B9C">
      <w:pPr>
        <w:pStyle w:val="ParagraphStyle"/>
        <w:spacing w:after="120"/>
        <w:jc w:val="both"/>
        <w:rPr>
          <w:rFonts w:ascii="Times New Roman" w:hAnsi="Times New Roman" w:cs="Times New Roman"/>
          <w:sz w:val="22"/>
          <w:szCs w:val="22"/>
        </w:rPr>
      </w:pPr>
      <w:r>
        <w:rPr>
          <w:rFonts w:ascii="Times New Roman" w:hAnsi="Times New Roman" w:cs="Times New Roman"/>
          <w:sz w:val="22"/>
          <w:szCs w:val="22"/>
        </w:rPr>
        <w:t xml:space="preserve">8.7 – </w:t>
      </w:r>
      <w:r>
        <w:rPr>
          <w:rFonts w:ascii="Times New Roman" w:hAnsi="Times New Roman" w:cs="Times New Roman"/>
          <w:spacing w:val="15"/>
          <w:sz w:val="22"/>
          <w:szCs w:val="22"/>
        </w:rPr>
        <w:t xml:space="preserve">Os </w:t>
      </w:r>
      <w:r w:rsidRPr="007B4E18">
        <w:rPr>
          <w:b/>
        </w:rPr>
        <w:t>mobiliários e equipamentos</w:t>
      </w:r>
      <w:r>
        <w:rPr>
          <w:b/>
        </w:rPr>
        <w:t xml:space="preserve"> descritos neste edital deverá ser entregue pela microempresa vencedora no endereço da Escola Infantil Criança Feliz situada no Loteamento São Roque no município de Diamante do Sul – Pr. </w:t>
      </w:r>
      <w:r>
        <w:rPr>
          <w:rFonts w:ascii="Times New Roman" w:hAnsi="Times New Roman" w:cs="Times New Roman"/>
          <w:sz w:val="22"/>
          <w:szCs w:val="22"/>
        </w:rPr>
        <w:t>solicitados após a liberação e emissão de nota de empenho.</w:t>
      </w:r>
    </w:p>
    <w:p w:rsidR="008C7B9C" w:rsidRDefault="008C7B9C" w:rsidP="008C7B9C">
      <w:pPr>
        <w:pStyle w:val="ParagraphStyle"/>
        <w:tabs>
          <w:tab w:val="left" w:pos="570"/>
        </w:tabs>
        <w:spacing w:after="120" w:line="480" w:lineRule="auto"/>
        <w:rPr>
          <w:rFonts w:ascii="Times New Roman" w:hAnsi="Times New Roman" w:cs="Times New Roman"/>
          <w:sz w:val="22"/>
          <w:szCs w:val="22"/>
        </w:rPr>
      </w:pPr>
      <w:r>
        <w:rPr>
          <w:rFonts w:ascii="Times New Roman" w:hAnsi="Times New Roman" w:cs="Times New Roman"/>
          <w:sz w:val="22"/>
          <w:szCs w:val="22"/>
        </w:rPr>
        <w:t>8.8 – Realizar a troca dos mobiliários e equipamentos caso necessite;</w:t>
      </w:r>
    </w:p>
    <w:p w:rsidR="008C7B9C" w:rsidRDefault="008C7B9C" w:rsidP="008C7B9C">
      <w:pPr>
        <w:pStyle w:val="ParagraphStyle"/>
        <w:spacing w:line="276" w:lineRule="auto"/>
        <w:jc w:val="both"/>
        <w:rPr>
          <w:rFonts w:ascii="Times New Roman" w:hAnsi="Times New Roman" w:cs="Times New Roman"/>
          <w:sz w:val="22"/>
          <w:szCs w:val="22"/>
        </w:rPr>
      </w:pPr>
      <w:r>
        <w:rPr>
          <w:rFonts w:ascii="Times New Roman" w:hAnsi="Times New Roman" w:cs="Times New Roman"/>
          <w:b/>
          <w:bCs/>
          <w:sz w:val="22"/>
          <w:szCs w:val="22"/>
          <w:u w:val="single"/>
        </w:rPr>
        <w:t>9. DOS EQUIPAMENTOS:</w:t>
      </w:r>
      <w:r>
        <w:rPr>
          <w:rFonts w:ascii="Times New Roman" w:hAnsi="Times New Roman" w:cs="Times New Roman"/>
          <w:sz w:val="22"/>
          <w:szCs w:val="22"/>
        </w:rPr>
        <w:t xml:space="preserve"> A Logística necessária para o fornecimento dos materiais referente ao objeto descrito no item 02 serão obrigação e responsabilidade exclusivamente da contratada.</w:t>
      </w:r>
    </w:p>
    <w:p w:rsidR="008C7B9C" w:rsidRDefault="008C7B9C" w:rsidP="008C7B9C">
      <w:pPr>
        <w:pStyle w:val="ParagraphStyle"/>
        <w:spacing w:line="276" w:lineRule="auto"/>
        <w:jc w:val="both"/>
        <w:rPr>
          <w:rFonts w:ascii="Times New Roman" w:hAnsi="Times New Roman" w:cs="Times New Roman"/>
          <w:sz w:val="22"/>
          <w:szCs w:val="22"/>
        </w:rPr>
      </w:pPr>
    </w:p>
    <w:p w:rsidR="008C7B9C" w:rsidRDefault="008C7B9C" w:rsidP="008C7B9C">
      <w:pPr>
        <w:pStyle w:val="ParagraphStyle"/>
        <w:tabs>
          <w:tab w:val="left" w:pos="540"/>
        </w:tabs>
        <w:spacing w:line="276" w:lineRule="auto"/>
        <w:jc w:val="both"/>
        <w:rPr>
          <w:rFonts w:ascii="Times New Roman" w:hAnsi="Times New Roman" w:cs="Times New Roman"/>
          <w:sz w:val="22"/>
          <w:szCs w:val="22"/>
        </w:rPr>
      </w:pPr>
      <w:r>
        <w:rPr>
          <w:rFonts w:ascii="Times New Roman" w:hAnsi="Times New Roman" w:cs="Times New Roman"/>
          <w:b/>
          <w:bCs/>
          <w:sz w:val="22"/>
          <w:szCs w:val="22"/>
          <w:u w:val="single"/>
        </w:rPr>
        <w:t>10. FISCALIZAÇÃO:</w:t>
      </w:r>
      <w:r>
        <w:rPr>
          <w:rFonts w:ascii="Times New Roman" w:hAnsi="Times New Roman" w:cs="Times New Roman"/>
          <w:sz w:val="22"/>
          <w:szCs w:val="22"/>
        </w:rPr>
        <w:t xml:space="preserve"> </w:t>
      </w:r>
    </w:p>
    <w:p w:rsidR="008C7B9C" w:rsidRPr="00BC560E" w:rsidRDefault="008C7B9C" w:rsidP="008C7B9C">
      <w:pPr>
        <w:tabs>
          <w:tab w:val="left" w:pos="709"/>
        </w:tabs>
        <w:jc w:val="both"/>
        <w:rPr>
          <w:sz w:val="22"/>
          <w:szCs w:val="22"/>
        </w:rPr>
      </w:pPr>
      <w:r w:rsidRPr="00BC560E">
        <w:rPr>
          <w:sz w:val="22"/>
          <w:szCs w:val="22"/>
        </w:rPr>
        <w:t>10.1 – Fica a Comissão de Recebimento de Bens a</w:t>
      </w:r>
      <w:r w:rsidRPr="00BC560E">
        <w:rPr>
          <w:bCs/>
          <w:sz w:val="22"/>
          <w:szCs w:val="22"/>
        </w:rPr>
        <w:t xml:space="preserve"> representante do MUNICÍPIO especialmente designad</w:t>
      </w:r>
      <w:r>
        <w:rPr>
          <w:bCs/>
          <w:sz w:val="22"/>
          <w:szCs w:val="22"/>
        </w:rPr>
        <w:t>o</w:t>
      </w:r>
      <w:r w:rsidRPr="00BC560E">
        <w:rPr>
          <w:bCs/>
          <w:sz w:val="22"/>
          <w:szCs w:val="22"/>
        </w:rPr>
        <w:t xml:space="preserve"> como Presidente </w:t>
      </w:r>
      <w:r>
        <w:rPr>
          <w:bCs/>
          <w:sz w:val="22"/>
          <w:szCs w:val="22"/>
        </w:rPr>
        <w:t>o</w:t>
      </w:r>
      <w:r w:rsidRPr="00BC560E">
        <w:rPr>
          <w:bCs/>
          <w:sz w:val="22"/>
          <w:szCs w:val="22"/>
        </w:rPr>
        <w:t xml:space="preserve"> Sr</w:t>
      </w:r>
      <w:r w:rsidRPr="005B1640">
        <w:rPr>
          <w:b/>
          <w:bCs/>
          <w:sz w:val="22"/>
          <w:szCs w:val="22"/>
        </w:rPr>
        <w:t xml:space="preserve"> Claudir Tomazi</w:t>
      </w:r>
      <w:r w:rsidRPr="00BC560E">
        <w:rPr>
          <w:b/>
          <w:sz w:val="22"/>
          <w:szCs w:val="22"/>
        </w:rPr>
        <w:t xml:space="preserve">, </w:t>
      </w:r>
      <w:r w:rsidRPr="00BC560E">
        <w:rPr>
          <w:sz w:val="22"/>
          <w:szCs w:val="22"/>
        </w:rPr>
        <w:t>Matrícula n</w:t>
      </w:r>
      <w:r w:rsidRPr="00BC560E">
        <w:rPr>
          <w:strike/>
          <w:sz w:val="22"/>
          <w:szCs w:val="22"/>
        </w:rPr>
        <w:t>º</w:t>
      </w:r>
      <w:r w:rsidRPr="00BC560E">
        <w:rPr>
          <w:sz w:val="22"/>
          <w:szCs w:val="22"/>
        </w:rPr>
        <w:t xml:space="preserve"> </w:t>
      </w:r>
      <w:r>
        <w:rPr>
          <w:sz w:val="22"/>
          <w:szCs w:val="22"/>
        </w:rPr>
        <w:t>1392</w:t>
      </w:r>
      <w:r w:rsidRPr="00BC560E">
        <w:rPr>
          <w:sz w:val="22"/>
          <w:szCs w:val="22"/>
        </w:rPr>
        <w:t xml:space="preserve">, </w:t>
      </w:r>
      <w:r w:rsidRPr="00BC560E">
        <w:rPr>
          <w:bCs/>
          <w:sz w:val="22"/>
          <w:szCs w:val="22"/>
        </w:rPr>
        <w:t xml:space="preserve">será a responsável pelo </w:t>
      </w:r>
      <w:r w:rsidRPr="00BC560E">
        <w:rPr>
          <w:sz w:val="22"/>
          <w:szCs w:val="22"/>
        </w:rPr>
        <w:t xml:space="preserve">acompanhamento e fiscalização da execução do Contrato bem como pelo recebimento e fiscalização dos produtos conforme Decreto </w:t>
      </w:r>
      <w:r>
        <w:rPr>
          <w:sz w:val="22"/>
          <w:szCs w:val="22"/>
        </w:rPr>
        <w:t>1913</w:t>
      </w:r>
      <w:r w:rsidRPr="00BC560E">
        <w:rPr>
          <w:sz w:val="22"/>
          <w:szCs w:val="22"/>
        </w:rPr>
        <w:t>/201</w:t>
      </w:r>
      <w:r>
        <w:rPr>
          <w:sz w:val="22"/>
          <w:szCs w:val="22"/>
        </w:rPr>
        <w:t>6</w:t>
      </w:r>
      <w:r w:rsidRPr="00BC560E">
        <w:rPr>
          <w:sz w:val="22"/>
          <w:szCs w:val="22"/>
        </w:rPr>
        <w:t xml:space="preserve"> de </w:t>
      </w:r>
      <w:r>
        <w:rPr>
          <w:sz w:val="22"/>
          <w:szCs w:val="22"/>
        </w:rPr>
        <w:t>13</w:t>
      </w:r>
      <w:r w:rsidRPr="00BC560E">
        <w:rPr>
          <w:sz w:val="22"/>
          <w:szCs w:val="22"/>
        </w:rPr>
        <w:t>/</w:t>
      </w:r>
      <w:r>
        <w:rPr>
          <w:sz w:val="22"/>
          <w:szCs w:val="22"/>
        </w:rPr>
        <w:t>05</w:t>
      </w:r>
      <w:r w:rsidRPr="00BC560E">
        <w:rPr>
          <w:sz w:val="22"/>
          <w:szCs w:val="22"/>
        </w:rPr>
        <w:t>/201</w:t>
      </w:r>
      <w:r>
        <w:rPr>
          <w:sz w:val="22"/>
          <w:szCs w:val="22"/>
        </w:rPr>
        <w:t>6</w:t>
      </w:r>
      <w:r w:rsidRPr="00BC560E">
        <w:rPr>
          <w:sz w:val="22"/>
          <w:szCs w:val="22"/>
        </w:rPr>
        <w:t>.</w:t>
      </w:r>
    </w:p>
    <w:p w:rsidR="008C7B9C" w:rsidRPr="00BC560E" w:rsidRDefault="008C7B9C" w:rsidP="008C7B9C">
      <w:pPr>
        <w:pStyle w:val="ParagraphStyle"/>
        <w:tabs>
          <w:tab w:val="left" w:pos="540"/>
        </w:tabs>
        <w:spacing w:line="276" w:lineRule="auto"/>
        <w:jc w:val="both"/>
        <w:rPr>
          <w:rFonts w:ascii="Times New Roman" w:hAnsi="Times New Roman" w:cs="Times New Roman"/>
          <w:sz w:val="22"/>
          <w:szCs w:val="22"/>
        </w:rPr>
      </w:pPr>
      <w:r w:rsidRPr="00BC560E">
        <w:rPr>
          <w:rFonts w:ascii="Times New Roman" w:hAnsi="Times New Roman" w:cs="Times New Roman"/>
          <w:sz w:val="22"/>
          <w:szCs w:val="22"/>
        </w:rPr>
        <w:t xml:space="preserve"> </w:t>
      </w:r>
    </w:p>
    <w:p w:rsidR="008C7B9C" w:rsidRDefault="008C7B9C" w:rsidP="008C7B9C">
      <w:pPr>
        <w:pStyle w:val="ParagraphStyle"/>
        <w:spacing w:line="276" w:lineRule="auto"/>
        <w:jc w:val="both"/>
        <w:rPr>
          <w:rFonts w:ascii="Times New Roman" w:hAnsi="Times New Roman" w:cs="Times New Roman"/>
          <w:sz w:val="22"/>
          <w:szCs w:val="22"/>
        </w:rPr>
      </w:pPr>
    </w:p>
    <w:p w:rsidR="008C7B9C" w:rsidRDefault="008C7B9C" w:rsidP="008C7B9C">
      <w:pPr>
        <w:pStyle w:val="ParagraphStyle"/>
        <w:spacing w:line="276" w:lineRule="auto"/>
        <w:jc w:val="both"/>
        <w:rPr>
          <w:rFonts w:ascii="Times New Roman" w:hAnsi="Times New Roman" w:cs="Times New Roman"/>
          <w:sz w:val="22"/>
          <w:szCs w:val="22"/>
        </w:rPr>
      </w:pPr>
      <w:r>
        <w:rPr>
          <w:rFonts w:ascii="Times New Roman" w:hAnsi="Times New Roman" w:cs="Times New Roman"/>
          <w:sz w:val="22"/>
          <w:szCs w:val="22"/>
        </w:rPr>
        <w:t>10.2 – A equipe será responsável pela anotação de todas as ocorrências e deficiências, entre outras anotações que julgar necessárias, em relatório, que deverá ser emitido em duas vias. Uma via deverá ser arquivada na Secretaria Requisitante, para acompanhamento, e a outra via deverá ser entregue à contratada, objetivando a imediata correção das irregularidades apontadas, quando o caso exigir;</w:t>
      </w:r>
    </w:p>
    <w:p w:rsidR="008C7B9C" w:rsidRDefault="008C7B9C" w:rsidP="008C7B9C">
      <w:pPr>
        <w:pStyle w:val="ParagraphStyle"/>
        <w:spacing w:line="276" w:lineRule="auto"/>
        <w:jc w:val="both"/>
        <w:rPr>
          <w:rFonts w:ascii="Times New Roman" w:hAnsi="Times New Roman" w:cs="Times New Roman"/>
          <w:sz w:val="22"/>
          <w:szCs w:val="22"/>
        </w:rPr>
      </w:pPr>
    </w:p>
    <w:p w:rsidR="008C7B9C" w:rsidRDefault="008C7B9C" w:rsidP="008C7B9C">
      <w:pPr>
        <w:pStyle w:val="ParagraphStyle"/>
        <w:spacing w:line="276" w:lineRule="auto"/>
        <w:jc w:val="both"/>
        <w:rPr>
          <w:rFonts w:ascii="Times New Roman" w:hAnsi="Times New Roman" w:cs="Times New Roman"/>
          <w:sz w:val="22"/>
          <w:szCs w:val="22"/>
        </w:rPr>
      </w:pPr>
      <w:r>
        <w:rPr>
          <w:rFonts w:ascii="Times New Roman" w:hAnsi="Times New Roman" w:cs="Times New Roman"/>
          <w:sz w:val="22"/>
          <w:szCs w:val="22"/>
        </w:rPr>
        <w:t>10.3 – As exigências da fiscalização e a atuação da Comissão de Recebimento de Materiais da Prefeitura Municipal de Diamante do Sul e também pelo GESTOR DA UNIDADE em qualquer etapa da execução do contrato, em nada restringem a responsabilidade única, integral e exclusiva da contratada, no que concerne o atendimento ao contrato.</w:t>
      </w:r>
    </w:p>
    <w:p w:rsidR="008C7B9C" w:rsidRDefault="008C7B9C" w:rsidP="008C7B9C">
      <w:pPr>
        <w:pStyle w:val="ParagraphStyle"/>
        <w:tabs>
          <w:tab w:val="left" w:pos="540"/>
        </w:tabs>
        <w:spacing w:line="276" w:lineRule="auto"/>
        <w:jc w:val="both"/>
        <w:rPr>
          <w:rFonts w:ascii="Times New Roman" w:hAnsi="Times New Roman" w:cs="Times New Roman"/>
          <w:sz w:val="22"/>
          <w:szCs w:val="22"/>
        </w:rPr>
      </w:pPr>
    </w:p>
    <w:p w:rsidR="008C7B9C" w:rsidRDefault="008C7B9C" w:rsidP="008C7B9C">
      <w:pPr>
        <w:pStyle w:val="ParagraphStyle"/>
        <w:tabs>
          <w:tab w:val="left" w:pos="540"/>
        </w:tabs>
        <w:spacing w:line="276" w:lineRule="auto"/>
        <w:jc w:val="both"/>
        <w:rPr>
          <w:rFonts w:ascii="Times New Roman" w:hAnsi="Times New Roman" w:cs="Times New Roman"/>
          <w:b/>
          <w:bCs/>
          <w:sz w:val="22"/>
          <w:szCs w:val="22"/>
        </w:rPr>
      </w:pPr>
      <w:r>
        <w:rPr>
          <w:rFonts w:ascii="Times New Roman" w:hAnsi="Times New Roman" w:cs="Times New Roman"/>
          <w:b/>
          <w:bCs/>
          <w:sz w:val="22"/>
          <w:szCs w:val="22"/>
          <w:u w:val="single"/>
        </w:rPr>
        <w:t>11. REQUISITOS PARA PARTICIPAR DO CERTAME LICITÁTORIO:</w:t>
      </w:r>
      <w:r>
        <w:rPr>
          <w:rFonts w:ascii="Times New Roman" w:hAnsi="Times New Roman" w:cs="Times New Roman"/>
          <w:b/>
          <w:bCs/>
          <w:sz w:val="22"/>
          <w:szCs w:val="22"/>
        </w:rPr>
        <w:t xml:space="preserve"> </w:t>
      </w:r>
    </w:p>
    <w:p w:rsidR="008C7B9C" w:rsidRDefault="008C7B9C" w:rsidP="008C7B9C">
      <w:pPr>
        <w:pStyle w:val="ParagraphStyle"/>
        <w:tabs>
          <w:tab w:val="left" w:pos="540"/>
        </w:tabs>
        <w:spacing w:line="276" w:lineRule="auto"/>
        <w:jc w:val="both"/>
        <w:rPr>
          <w:rFonts w:ascii="Times New Roman" w:hAnsi="Times New Roman" w:cs="Times New Roman"/>
          <w:sz w:val="22"/>
          <w:szCs w:val="22"/>
        </w:rPr>
      </w:pPr>
      <w:r>
        <w:rPr>
          <w:rFonts w:ascii="Times New Roman" w:hAnsi="Times New Roman" w:cs="Times New Roman"/>
          <w:sz w:val="22"/>
          <w:szCs w:val="22"/>
        </w:rPr>
        <w:t>Todas as empresas licitantes que acorrerem a este projeto básico deverão apresentar as informações descritas no Edital a ser elaborado pela Comissão Permanente de Licitação (EQUIPE DE APOIO DO PREGOEIRO).</w:t>
      </w:r>
    </w:p>
    <w:p w:rsidR="008C7B9C" w:rsidRDefault="008C7B9C" w:rsidP="008C7B9C">
      <w:pPr>
        <w:pStyle w:val="ParagraphStyle"/>
        <w:tabs>
          <w:tab w:val="left" w:pos="540"/>
        </w:tabs>
        <w:spacing w:line="276" w:lineRule="auto"/>
        <w:jc w:val="both"/>
        <w:rPr>
          <w:rFonts w:ascii="Times New Roman" w:hAnsi="Times New Roman" w:cs="Times New Roman"/>
          <w:b/>
          <w:bCs/>
          <w:sz w:val="22"/>
          <w:szCs w:val="22"/>
        </w:rPr>
      </w:pPr>
      <w:r>
        <w:rPr>
          <w:rFonts w:ascii="Times New Roman" w:hAnsi="Times New Roman" w:cs="Times New Roman"/>
          <w:b/>
          <w:bCs/>
          <w:sz w:val="22"/>
          <w:szCs w:val="22"/>
          <w:u w:val="single"/>
        </w:rPr>
        <w:t>12. DO PAGAMENTO</w:t>
      </w:r>
      <w:r>
        <w:rPr>
          <w:rFonts w:ascii="Times New Roman" w:hAnsi="Times New Roman" w:cs="Times New Roman"/>
          <w:b/>
          <w:bCs/>
          <w:sz w:val="22"/>
          <w:szCs w:val="22"/>
        </w:rPr>
        <w:t xml:space="preserve">: </w:t>
      </w:r>
    </w:p>
    <w:p w:rsidR="008C7B9C" w:rsidRDefault="008C7B9C" w:rsidP="008C7B9C">
      <w:pPr>
        <w:pStyle w:val="ParagraphStyle"/>
        <w:tabs>
          <w:tab w:val="left" w:pos="540"/>
        </w:tabs>
        <w:spacing w:line="276" w:lineRule="auto"/>
        <w:jc w:val="both"/>
        <w:rPr>
          <w:rFonts w:ascii="Times New Roman" w:hAnsi="Times New Roman" w:cs="Times New Roman"/>
          <w:sz w:val="22"/>
          <w:szCs w:val="22"/>
        </w:rPr>
      </w:pPr>
      <w:r>
        <w:rPr>
          <w:rFonts w:ascii="Times New Roman" w:hAnsi="Times New Roman" w:cs="Times New Roman"/>
          <w:sz w:val="22"/>
          <w:szCs w:val="22"/>
        </w:rPr>
        <w:lastRenderedPageBreak/>
        <w:t>O pagamento será realizado mediante liquidação de despesas ou serviço em até 30 (trinta) dias, conforme dispõe Art. 62 e 63 da 4.320/64, e demais documentos pertinentes ao objeto licitado.</w:t>
      </w:r>
    </w:p>
    <w:p w:rsidR="008C7B9C" w:rsidRDefault="008C7B9C" w:rsidP="008C7B9C">
      <w:pPr>
        <w:pStyle w:val="ParagraphStyle"/>
        <w:spacing w:line="276" w:lineRule="auto"/>
        <w:jc w:val="both"/>
        <w:rPr>
          <w:rFonts w:ascii="Times New Roman" w:hAnsi="Times New Roman" w:cs="Times New Roman"/>
          <w:color w:val="943634"/>
          <w:sz w:val="22"/>
          <w:szCs w:val="22"/>
        </w:rPr>
      </w:pPr>
    </w:p>
    <w:p w:rsidR="008C7B9C" w:rsidRDefault="008C7B9C" w:rsidP="008C7B9C">
      <w:pPr>
        <w:pStyle w:val="ParagraphStyle"/>
        <w:tabs>
          <w:tab w:val="left" w:pos="9645"/>
        </w:tabs>
        <w:jc w:val="both"/>
        <w:rPr>
          <w:rFonts w:ascii="Times New Roman" w:hAnsi="Times New Roman" w:cs="Times New Roman"/>
          <w:b/>
          <w:bCs/>
          <w:sz w:val="22"/>
          <w:szCs w:val="22"/>
        </w:rPr>
      </w:pPr>
      <w:r>
        <w:rPr>
          <w:rFonts w:ascii="Times New Roman" w:hAnsi="Times New Roman" w:cs="Times New Roman"/>
          <w:b/>
          <w:bCs/>
          <w:sz w:val="22"/>
          <w:szCs w:val="22"/>
        </w:rPr>
        <w:t>13. REAJUSTAMENTO</w:t>
      </w:r>
    </w:p>
    <w:p w:rsidR="008C7B9C" w:rsidRDefault="008C7B9C" w:rsidP="008C7B9C">
      <w:pPr>
        <w:pStyle w:val="ParagraphStyle"/>
        <w:tabs>
          <w:tab w:val="left" w:pos="9645"/>
        </w:tabs>
        <w:jc w:val="both"/>
        <w:rPr>
          <w:rFonts w:ascii="Times New Roman" w:hAnsi="Times New Roman" w:cs="Times New Roman"/>
          <w:sz w:val="22"/>
          <w:szCs w:val="22"/>
        </w:rPr>
      </w:pPr>
      <w:r>
        <w:rPr>
          <w:rFonts w:ascii="Times New Roman" w:hAnsi="Times New Roman" w:cs="Times New Roman"/>
          <w:sz w:val="22"/>
          <w:szCs w:val="22"/>
        </w:rPr>
        <w:t>O preço do objeto contratado é fixo e reajustável pelo INPC-IBGE, ou outro que venha a substituí-lo, a cada 12 (doze) meses, contados da data da assinatura do contrato.</w:t>
      </w:r>
    </w:p>
    <w:p w:rsidR="008C7B9C" w:rsidRDefault="008C7B9C" w:rsidP="008C7B9C">
      <w:pPr>
        <w:pStyle w:val="ParagraphStyle"/>
        <w:spacing w:line="276" w:lineRule="auto"/>
        <w:jc w:val="both"/>
        <w:rPr>
          <w:rFonts w:ascii="Times New Roman" w:hAnsi="Times New Roman" w:cs="Times New Roman"/>
          <w:color w:val="943634"/>
          <w:sz w:val="22"/>
          <w:szCs w:val="22"/>
        </w:rPr>
      </w:pPr>
    </w:p>
    <w:p w:rsidR="008C7B9C" w:rsidRDefault="008C7B9C" w:rsidP="008C7B9C">
      <w:pPr>
        <w:pStyle w:val="ParagraphStyle"/>
        <w:tabs>
          <w:tab w:val="left" w:pos="540"/>
        </w:tabs>
        <w:spacing w:line="276" w:lineRule="auto"/>
        <w:jc w:val="both"/>
        <w:rPr>
          <w:rFonts w:ascii="Times New Roman" w:hAnsi="Times New Roman" w:cs="Times New Roman"/>
          <w:b/>
          <w:bCs/>
          <w:sz w:val="22"/>
          <w:szCs w:val="22"/>
        </w:rPr>
      </w:pPr>
      <w:r>
        <w:rPr>
          <w:rFonts w:ascii="Times New Roman" w:hAnsi="Times New Roman" w:cs="Times New Roman"/>
          <w:b/>
          <w:bCs/>
          <w:sz w:val="22"/>
          <w:szCs w:val="22"/>
          <w:u w:val="single"/>
        </w:rPr>
        <w:t>14 – DISPOSIÇÕES GERAIS</w:t>
      </w:r>
      <w:r>
        <w:rPr>
          <w:rFonts w:ascii="Times New Roman" w:hAnsi="Times New Roman" w:cs="Times New Roman"/>
          <w:b/>
          <w:bCs/>
          <w:sz w:val="22"/>
          <w:szCs w:val="22"/>
        </w:rPr>
        <w:t xml:space="preserve">: </w:t>
      </w:r>
    </w:p>
    <w:p w:rsidR="008C7B9C" w:rsidRDefault="008C7B9C" w:rsidP="008C7B9C">
      <w:pPr>
        <w:pStyle w:val="ParagraphStyle"/>
        <w:tabs>
          <w:tab w:val="left" w:pos="540"/>
        </w:tabs>
        <w:spacing w:line="276" w:lineRule="auto"/>
        <w:jc w:val="both"/>
        <w:rPr>
          <w:rFonts w:ascii="Times New Roman" w:hAnsi="Times New Roman" w:cs="Times New Roman"/>
          <w:sz w:val="22"/>
          <w:szCs w:val="22"/>
        </w:rPr>
      </w:pPr>
    </w:p>
    <w:p w:rsidR="008C7B9C" w:rsidRDefault="008C7B9C" w:rsidP="008C7B9C">
      <w:pPr>
        <w:pStyle w:val="ParagraphStyle"/>
        <w:tabs>
          <w:tab w:val="left" w:pos="540"/>
        </w:tabs>
        <w:spacing w:line="276" w:lineRule="auto"/>
        <w:jc w:val="both"/>
        <w:rPr>
          <w:rFonts w:ascii="Times New Roman" w:hAnsi="Times New Roman" w:cs="Times New Roman"/>
          <w:sz w:val="22"/>
          <w:szCs w:val="22"/>
        </w:rPr>
      </w:pPr>
      <w:r>
        <w:rPr>
          <w:rFonts w:ascii="Times New Roman" w:hAnsi="Times New Roman" w:cs="Times New Roman"/>
          <w:sz w:val="22"/>
          <w:szCs w:val="22"/>
        </w:rPr>
        <w:t xml:space="preserve">14.1 – A licitante deverá levar em consideração somente o </w:t>
      </w:r>
      <w:r>
        <w:rPr>
          <w:rFonts w:ascii="Times New Roman" w:hAnsi="Times New Roman" w:cs="Times New Roman"/>
          <w:b/>
          <w:bCs/>
          <w:sz w:val="22"/>
          <w:szCs w:val="22"/>
        </w:rPr>
        <w:t xml:space="preserve">preço de </w:t>
      </w:r>
      <w:r w:rsidRPr="007B4E18">
        <w:rPr>
          <w:b/>
        </w:rPr>
        <w:t>mobiliários e equipamentos</w:t>
      </w:r>
      <w:r>
        <w:rPr>
          <w:b/>
        </w:rPr>
        <w:t xml:space="preserve"> novos</w:t>
      </w:r>
      <w:r>
        <w:rPr>
          <w:rFonts w:ascii="Times New Roman" w:hAnsi="Times New Roman" w:cs="Times New Roman"/>
          <w:sz w:val="22"/>
          <w:szCs w:val="22"/>
        </w:rPr>
        <w:t xml:space="preserve">, sendo que em ambos os casos não serão aceitos o fornecimento de </w:t>
      </w:r>
      <w:r w:rsidRPr="007B4E18">
        <w:rPr>
          <w:b/>
        </w:rPr>
        <w:t>mobiliários e equipamentos</w:t>
      </w:r>
      <w:r>
        <w:rPr>
          <w:b/>
        </w:rPr>
        <w:t xml:space="preserve"> usados</w:t>
      </w:r>
      <w:r>
        <w:rPr>
          <w:rFonts w:ascii="Times New Roman" w:hAnsi="Times New Roman" w:cs="Times New Roman"/>
          <w:sz w:val="22"/>
          <w:szCs w:val="22"/>
        </w:rPr>
        <w:t>;</w:t>
      </w:r>
    </w:p>
    <w:p w:rsidR="008C7B9C" w:rsidRDefault="008C7B9C" w:rsidP="008C7B9C">
      <w:pPr>
        <w:pStyle w:val="ParagraphStyle"/>
        <w:tabs>
          <w:tab w:val="left" w:pos="540"/>
        </w:tabs>
        <w:spacing w:line="276" w:lineRule="auto"/>
        <w:jc w:val="both"/>
        <w:rPr>
          <w:rFonts w:ascii="Times New Roman" w:hAnsi="Times New Roman" w:cs="Times New Roman"/>
          <w:sz w:val="22"/>
          <w:szCs w:val="22"/>
        </w:rPr>
      </w:pPr>
    </w:p>
    <w:p w:rsidR="008C7B9C" w:rsidRDefault="008C7B9C" w:rsidP="008C7B9C">
      <w:pPr>
        <w:pStyle w:val="ParagraphStyle"/>
        <w:tabs>
          <w:tab w:val="left" w:pos="540"/>
        </w:tabs>
        <w:spacing w:line="276" w:lineRule="auto"/>
        <w:jc w:val="both"/>
        <w:rPr>
          <w:rFonts w:ascii="Times New Roman" w:hAnsi="Times New Roman" w:cs="Times New Roman"/>
          <w:sz w:val="22"/>
          <w:szCs w:val="22"/>
        </w:rPr>
      </w:pPr>
      <w:r>
        <w:rPr>
          <w:rFonts w:ascii="Times New Roman" w:hAnsi="Times New Roman" w:cs="Times New Roman"/>
          <w:sz w:val="22"/>
          <w:szCs w:val="22"/>
        </w:rPr>
        <w:t xml:space="preserve">14.2 – A contratada deverá indicar pessoa pelo acompanhamento da entrega dos </w:t>
      </w:r>
      <w:r w:rsidRPr="007B4E18">
        <w:rPr>
          <w:b/>
        </w:rPr>
        <w:t>mobiliários e equipamentos</w:t>
      </w:r>
      <w:r>
        <w:rPr>
          <w:b/>
        </w:rPr>
        <w:t xml:space="preserve"> novos</w:t>
      </w:r>
      <w:r>
        <w:rPr>
          <w:rFonts w:ascii="Times New Roman" w:hAnsi="Times New Roman" w:cs="Times New Roman"/>
          <w:b/>
          <w:bCs/>
          <w:sz w:val="22"/>
          <w:szCs w:val="22"/>
        </w:rPr>
        <w:t xml:space="preserve"> </w:t>
      </w:r>
      <w:r>
        <w:rPr>
          <w:rFonts w:ascii="Times New Roman" w:hAnsi="Times New Roman" w:cs="Times New Roman"/>
          <w:sz w:val="22"/>
          <w:szCs w:val="22"/>
        </w:rPr>
        <w:t>com poderes para dirimir eventuais dúvidas, solucionar questões não previstas no contrato e apresentar soluções práticas para qualquer problema, envolvendo o objeto do presente projeto básico.</w:t>
      </w:r>
    </w:p>
    <w:p w:rsidR="008C7B9C" w:rsidRDefault="008C7B9C" w:rsidP="008C7B9C">
      <w:pPr>
        <w:pStyle w:val="ParagraphStyle"/>
        <w:tabs>
          <w:tab w:val="left" w:pos="540"/>
        </w:tabs>
        <w:spacing w:line="276" w:lineRule="auto"/>
        <w:jc w:val="both"/>
        <w:rPr>
          <w:rFonts w:ascii="Times New Roman" w:hAnsi="Times New Roman" w:cs="Times New Roman"/>
          <w:sz w:val="22"/>
          <w:szCs w:val="22"/>
        </w:rPr>
      </w:pPr>
    </w:p>
    <w:p w:rsidR="008C7B9C" w:rsidRDefault="008C7B9C" w:rsidP="008C7B9C">
      <w:pPr>
        <w:pStyle w:val="ParagraphStyle"/>
        <w:tabs>
          <w:tab w:val="left" w:pos="540"/>
        </w:tabs>
        <w:spacing w:line="276" w:lineRule="auto"/>
        <w:jc w:val="both"/>
        <w:rPr>
          <w:rFonts w:ascii="Times New Roman" w:hAnsi="Times New Roman" w:cs="Times New Roman"/>
          <w:sz w:val="22"/>
          <w:szCs w:val="22"/>
        </w:rPr>
      </w:pPr>
      <w:r>
        <w:rPr>
          <w:rFonts w:ascii="Times New Roman" w:hAnsi="Times New Roman" w:cs="Times New Roman"/>
          <w:sz w:val="22"/>
          <w:szCs w:val="22"/>
        </w:rPr>
        <w:t>14.2 – Pelos motivos acima, justifica-se e motiva-se a necessidade de contratação.</w:t>
      </w:r>
    </w:p>
    <w:p w:rsidR="008C7B9C" w:rsidRDefault="008C7B9C" w:rsidP="008C7B9C">
      <w:pPr>
        <w:pStyle w:val="ParagraphStyle"/>
        <w:tabs>
          <w:tab w:val="left" w:pos="540"/>
        </w:tabs>
        <w:spacing w:line="276" w:lineRule="auto"/>
        <w:jc w:val="both"/>
        <w:rPr>
          <w:rFonts w:ascii="Times New Roman" w:hAnsi="Times New Roman" w:cs="Times New Roman"/>
          <w:sz w:val="22"/>
          <w:szCs w:val="22"/>
        </w:rPr>
      </w:pPr>
      <w:r>
        <w:rPr>
          <w:rFonts w:ascii="Times New Roman" w:hAnsi="Times New Roman" w:cs="Times New Roman"/>
          <w:sz w:val="22"/>
          <w:szCs w:val="22"/>
        </w:rPr>
        <w:tab/>
        <w:t xml:space="preserve">  Diante do exposto, visando salvaguardar os interesses da Administração Pública, em fiel cumprimento da Lei, submetemos a o presente projeto/Justificativa à superior apreciação e deliberação de Vossa Excelência, se assim for vosso interesse entendimento. </w:t>
      </w:r>
    </w:p>
    <w:p w:rsidR="008C7B9C" w:rsidRDefault="008C7B9C" w:rsidP="008C7B9C">
      <w:pPr>
        <w:pStyle w:val="ParagraphStyle"/>
        <w:tabs>
          <w:tab w:val="left" w:pos="540"/>
        </w:tabs>
        <w:spacing w:line="276" w:lineRule="auto"/>
        <w:jc w:val="both"/>
        <w:rPr>
          <w:rFonts w:ascii="Times New Roman" w:hAnsi="Times New Roman" w:cs="Times New Roman"/>
          <w:sz w:val="22"/>
          <w:szCs w:val="22"/>
        </w:rPr>
      </w:pPr>
    </w:p>
    <w:p w:rsidR="008C7B9C" w:rsidRDefault="008C7B9C" w:rsidP="008C7B9C">
      <w:pPr>
        <w:pStyle w:val="ParagraphStyle"/>
        <w:spacing w:line="276" w:lineRule="auto"/>
        <w:jc w:val="center"/>
        <w:rPr>
          <w:rFonts w:ascii="Times New Roman" w:hAnsi="Times New Roman" w:cs="Times New Roman"/>
          <w:b/>
          <w:bCs/>
          <w:sz w:val="22"/>
          <w:szCs w:val="22"/>
        </w:rPr>
      </w:pPr>
      <w:r>
        <w:rPr>
          <w:rFonts w:ascii="Times New Roman" w:hAnsi="Times New Roman" w:cs="Times New Roman"/>
          <w:sz w:val="22"/>
          <w:szCs w:val="22"/>
        </w:rPr>
        <w:t xml:space="preserve">Diamante do Sul, </w:t>
      </w:r>
      <w:r>
        <w:rPr>
          <w:rFonts w:ascii="Times New Roman" w:hAnsi="Times New Roman" w:cs="Times New Roman"/>
          <w:b/>
          <w:bCs/>
          <w:sz w:val="22"/>
          <w:szCs w:val="22"/>
        </w:rPr>
        <w:t>- 04/07/2015.</w:t>
      </w:r>
    </w:p>
    <w:p w:rsidR="008C7B9C" w:rsidRDefault="008C7B9C" w:rsidP="008C7B9C">
      <w:pPr>
        <w:pStyle w:val="ParagraphStyle"/>
        <w:spacing w:line="276" w:lineRule="auto"/>
        <w:jc w:val="right"/>
        <w:rPr>
          <w:rFonts w:ascii="Times New Roman" w:hAnsi="Times New Roman" w:cs="Times New Roman"/>
          <w:sz w:val="22"/>
          <w:szCs w:val="22"/>
        </w:rPr>
      </w:pPr>
    </w:p>
    <w:p w:rsidR="008C7B9C" w:rsidRDefault="008C7B9C" w:rsidP="008C7B9C">
      <w:pPr>
        <w:pStyle w:val="ParagraphStyle"/>
        <w:spacing w:line="276" w:lineRule="auto"/>
        <w:jc w:val="right"/>
        <w:rPr>
          <w:rFonts w:ascii="Times New Roman" w:hAnsi="Times New Roman" w:cs="Times New Roman"/>
          <w:sz w:val="22"/>
          <w:szCs w:val="22"/>
        </w:rPr>
      </w:pPr>
    </w:p>
    <w:p w:rsidR="008C7B9C" w:rsidRDefault="008C7B9C" w:rsidP="008C7B9C">
      <w:pPr>
        <w:pStyle w:val="ParagraphStyle"/>
        <w:spacing w:line="276" w:lineRule="auto"/>
        <w:jc w:val="center"/>
        <w:rPr>
          <w:rFonts w:ascii="Times New Roman" w:hAnsi="Times New Roman" w:cs="Times New Roman"/>
          <w:b/>
          <w:bCs/>
          <w:sz w:val="22"/>
          <w:szCs w:val="22"/>
        </w:rPr>
      </w:pPr>
      <w:r>
        <w:rPr>
          <w:rFonts w:ascii="Times New Roman" w:hAnsi="Times New Roman" w:cs="Times New Roman"/>
          <w:b/>
          <w:bCs/>
          <w:sz w:val="22"/>
          <w:szCs w:val="22"/>
        </w:rPr>
        <w:t>Acromildo Pinheiro dos Santos</w:t>
      </w:r>
    </w:p>
    <w:p w:rsidR="008C7B9C" w:rsidRDefault="008C7B9C" w:rsidP="008C7B9C">
      <w:pPr>
        <w:pStyle w:val="ParagraphStyle"/>
        <w:spacing w:line="276" w:lineRule="auto"/>
        <w:jc w:val="center"/>
        <w:rPr>
          <w:rFonts w:ascii="Times New Roman" w:hAnsi="Times New Roman" w:cs="Times New Roman"/>
          <w:b/>
          <w:bCs/>
          <w:sz w:val="22"/>
          <w:szCs w:val="22"/>
        </w:rPr>
      </w:pPr>
      <w:r>
        <w:rPr>
          <w:rFonts w:ascii="Times New Roman" w:hAnsi="Times New Roman" w:cs="Times New Roman"/>
          <w:b/>
          <w:bCs/>
          <w:sz w:val="22"/>
          <w:szCs w:val="22"/>
        </w:rPr>
        <w:t>Pregoeiro</w:t>
      </w:r>
    </w:p>
    <w:p w:rsidR="008C7B9C" w:rsidRPr="001317AD" w:rsidRDefault="008C7B9C" w:rsidP="008C7B9C">
      <w:pPr>
        <w:overflowPunct w:val="0"/>
        <w:autoSpaceDE w:val="0"/>
        <w:autoSpaceDN w:val="0"/>
        <w:adjustRightInd w:val="0"/>
        <w:jc w:val="both"/>
        <w:textAlignment w:val="baseline"/>
      </w:pPr>
    </w:p>
    <w:p w:rsidR="008C7B9C" w:rsidRDefault="008C7B9C" w:rsidP="008C7B9C">
      <w:pPr>
        <w:overflowPunct w:val="0"/>
        <w:autoSpaceDE w:val="0"/>
        <w:autoSpaceDN w:val="0"/>
        <w:adjustRightInd w:val="0"/>
        <w:jc w:val="center"/>
        <w:textAlignment w:val="baseline"/>
      </w:pPr>
    </w:p>
    <w:p w:rsidR="008C7B9C" w:rsidRDefault="008C7B9C" w:rsidP="008C7B9C">
      <w:pPr>
        <w:overflowPunct w:val="0"/>
        <w:autoSpaceDE w:val="0"/>
        <w:autoSpaceDN w:val="0"/>
        <w:adjustRightInd w:val="0"/>
        <w:jc w:val="center"/>
        <w:textAlignment w:val="baseline"/>
      </w:pPr>
    </w:p>
    <w:p w:rsidR="008C7B9C" w:rsidRDefault="008C7B9C" w:rsidP="008C7B9C">
      <w:pPr>
        <w:overflowPunct w:val="0"/>
        <w:autoSpaceDE w:val="0"/>
        <w:autoSpaceDN w:val="0"/>
        <w:adjustRightInd w:val="0"/>
        <w:jc w:val="center"/>
        <w:textAlignment w:val="baseline"/>
      </w:pPr>
    </w:p>
    <w:p w:rsidR="008C7B9C" w:rsidRDefault="008C7B9C" w:rsidP="008C7B9C">
      <w:pPr>
        <w:overflowPunct w:val="0"/>
        <w:autoSpaceDE w:val="0"/>
        <w:autoSpaceDN w:val="0"/>
        <w:adjustRightInd w:val="0"/>
        <w:jc w:val="center"/>
        <w:textAlignment w:val="baseline"/>
      </w:pPr>
    </w:p>
    <w:p w:rsidR="008C7B9C" w:rsidRDefault="008C7B9C" w:rsidP="008C7B9C">
      <w:pPr>
        <w:overflowPunct w:val="0"/>
        <w:autoSpaceDE w:val="0"/>
        <w:autoSpaceDN w:val="0"/>
        <w:adjustRightInd w:val="0"/>
        <w:jc w:val="center"/>
        <w:textAlignment w:val="baseline"/>
      </w:pPr>
    </w:p>
    <w:p w:rsidR="008C7B9C" w:rsidRDefault="008C7B9C" w:rsidP="008C7B9C">
      <w:pPr>
        <w:overflowPunct w:val="0"/>
        <w:autoSpaceDE w:val="0"/>
        <w:autoSpaceDN w:val="0"/>
        <w:adjustRightInd w:val="0"/>
        <w:jc w:val="center"/>
        <w:textAlignment w:val="baseline"/>
      </w:pPr>
    </w:p>
    <w:p w:rsidR="008C7B9C" w:rsidRDefault="008C7B9C" w:rsidP="008C7B9C">
      <w:pPr>
        <w:overflowPunct w:val="0"/>
        <w:autoSpaceDE w:val="0"/>
        <w:autoSpaceDN w:val="0"/>
        <w:adjustRightInd w:val="0"/>
        <w:jc w:val="center"/>
        <w:textAlignment w:val="baseline"/>
      </w:pPr>
    </w:p>
    <w:p w:rsidR="008C7B9C" w:rsidRDefault="008C7B9C" w:rsidP="008C7B9C">
      <w:pPr>
        <w:overflowPunct w:val="0"/>
        <w:autoSpaceDE w:val="0"/>
        <w:autoSpaceDN w:val="0"/>
        <w:adjustRightInd w:val="0"/>
        <w:jc w:val="center"/>
        <w:textAlignment w:val="baseline"/>
      </w:pPr>
    </w:p>
    <w:p w:rsidR="008C7B9C" w:rsidRDefault="008C7B9C" w:rsidP="008C7B9C">
      <w:pPr>
        <w:overflowPunct w:val="0"/>
        <w:autoSpaceDE w:val="0"/>
        <w:autoSpaceDN w:val="0"/>
        <w:adjustRightInd w:val="0"/>
        <w:jc w:val="center"/>
        <w:textAlignment w:val="baseline"/>
      </w:pPr>
    </w:p>
    <w:p w:rsidR="008C7B9C" w:rsidRDefault="008C7B9C" w:rsidP="008C7B9C">
      <w:pPr>
        <w:overflowPunct w:val="0"/>
        <w:autoSpaceDE w:val="0"/>
        <w:autoSpaceDN w:val="0"/>
        <w:adjustRightInd w:val="0"/>
        <w:jc w:val="center"/>
        <w:textAlignment w:val="baseline"/>
      </w:pPr>
    </w:p>
    <w:p w:rsidR="008C7B9C" w:rsidRDefault="008C7B9C" w:rsidP="008C7B9C">
      <w:pPr>
        <w:overflowPunct w:val="0"/>
        <w:autoSpaceDE w:val="0"/>
        <w:autoSpaceDN w:val="0"/>
        <w:adjustRightInd w:val="0"/>
        <w:jc w:val="center"/>
        <w:textAlignment w:val="baseline"/>
      </w:pPr>
    </w:p>
    <w:p w:rsidR="008C7B9C" w:rsidRDefault="008C7B9C" w:rsidP="008C7B9C">
      <w:pPr>
        <w:overflowPunct w:val="0"/>
        <w:autoSpaceDE w:val="0"/>
        <w:autoSpaceDN w:val="0"/>
        <w:adjustRightInd w:val="0"/>
        <w:jc w:val="center"/>
        <w:textAlignment w:val="baseline"/>
      </w:pPr>
    </w:p>
    <w:p w:rsidR="008C7B9C" w:rsidRDefault="008C7B9C" w:rsidP="008C7B9C">
      <w:pPr>
        <w:overflowPunct w:val="0"/>
        <w:autoSpaceDE w:val="0"/>
        <w:autoSpaceDN w:val="0"/>
        <w:adjustRightInd w:val="0"/>
        <w:jc w:val="center"/>
        <w:textAlignment w:val="baseline"/>
      </w:pPr>
    </w:p>
    <w:p w:rsidR="008C7B9C" w:rsidRPr="001317AD" w:rsidRDefault="008C7B9C" w:rsidP="008C7B9C">
      <w:pPr>
        <w:overflowPunct w:val="0"/>
        <w:autoSpaceDE w:val="0"/>
        <w:autoSpaceDN w:val="0"/>
        <w:adjustRightInd w:val="0"/>
        <w:jc w:val="center"/>
        <w:textAlignment w:val="baseline"/>
      </w:pPr>
      <w:r w:rsidRPr="001317AD">
        <w:lastRenderedPageBreak/>
        <w:t xml:space="preserve">Pregão Presencial nº </w:t>
      </w:r>
      <w:r>
        <w:t>010</w:t>
      </w:r>
      <w:r w:rsidRPr="001317AD">
        <w:t>/</w:t>
      </w:r>
      <w:r>
        <w:t>2016</w:t>
      </w:r>
    </w:p>
    <w:p w:rsidR="008C7B9C" w:rsidRPr="001317AD" w:rsidRDefault="008C7B9C" w:rsidP="008C7B9C">
      <w:pPr>
        <w:overflowPunct w:val="0"/>
        <w:autoSpaceDE w:val="0"/>
        <w:autoSpaceDN w:val="0"/>
        <w:adjustRightInd w:val="0"/>
        <w:jc w:val="center"/>
        <w:textAlignment w:val="baseline"/>
      </w:pPr>
      <w:r w:rsidRPr="001317AD">
        <w:t xml:space="preserve">Processo nº  </w:t>
      </w:r>
      <w:r>
        <w:t>016</w:t>
      </w:r>
      <w:r w:rsidRPr="001317AD">
        <w:t>/</w:t>
      </w:r>
      <w:r>
        <w:t>2016</w:t>
      </w:r>
    </w:p>
    <w:p w:rsidR="008C7B9C" w:rsidRPr="001317AD" w:rsidRDefault="008C7B9C" w:rsidP="008C7B9C">
      <w:pPr>
        <w:overflowPunct w:val="0"/>
        <w:autoSpaceDE w:val="0"/>
        <w:autoSpaceDN w:val="0"/>
        <w:adjustRightInd w:val="0"/>
        <w:jc w:val="both"/>
        <w:textAlignment w:val="baseline"/>
      </w:pPr>
    </w:p>
    <w:p w:rsidR="008C7B9C" w:rsidRPr="001317AD" w:rsidRDefault="008C7B9C" w:rsidP="008C7B9C">
      <w:pPr>
        <w:overflowPunct w:val="0"/>
        <w:autoSpaceDE w:val="0"/>
        <w:autoSpaceDN w:val="0"/>
        <w:adjustRightInd w:val="0"/>
        <w:jc w:val="both"/>
        <w:textAlignment w:val="baseline"/>
      </w:pPr>
    </w:p>
    <w:p w:rsidR="008C7B9C" w:rsidRPr="001317AD" w:rsidRDefault="008C7B9C" w:rsidP="008C7B9C">
      <w:pPr>
        <w:overflowPunct w:val="0"/>
        <w:autoSpaceDE w:val="0"/>
        <w:autoSpaceDN w:val="0"/>
        <w:adjustRightInd w:val="0"/>
        <w:jc w:val="both"/>
        <w:textAlignment w:val="baseline"/>
      </w:pPr>
      <w:r w:rsidRPr="001317AD">
        <w:t>Anexo II</w:t>
      </w:r>
    </w:p>
    <w:p w:rsidR="008C7B9C" w:rsidRPr="001317AD" w:rsidRDefault="008C7B9C" w:rsidP="008C7B9C">
      <w:pPr>
        <w:overflowPunct w:val="0"/>
        <w:autoSpaceDE w:val="0"/>
        <w:autoSpaceDN w:val="0"/>
        <w:adjustRightInd w:val="0"/>
        <w:jc w:val="both"/>
        <w:textAlignment w:val="baseline"/>
      </w:pPr>
      <w:r w:rsidRPr="001317AD">
        <w:t>Proposta de Preços</w:t>
      </w:r>
    </w:p>
    <w:p w:rsidR="008C7B9C" w:rsidRPr="001317AD" w:rsidRDefault="008C7B9C" w:rsidP="008C7B9C">
      <w:pPr>
        <w:overflowPunct w:val="0"/>
        <w:autoSpaceDE w:val="0"/>
        <w:autoSpaceDN w:val="0"/>
        <w:adjustRightInd w:val="0"/>
        <w:jc w:val="both"/>
        <w:textAlignment w:val="baseline"/>
      </w:pPr>
    </w:p>
    <w:p w:rsidR="008C7B9C" w:rsidRPr="001317AD" w:rsidRDefault="008C7B9C" w:rsidP="008C7B9C">
      <w:pPr>
        <w:overflowPunct w:val="0"/>
        <w:autoSpaceDE w:val="0"/>
        <w:autoSpaceDN w:val="0"/>
        <w:adjustRightInd w:val="0"/>
        <w:jc w:val="both"/>
        <w:textAlignment w:val="baseline"/>
      </w:pPr>
      <w:r w:rsidRPr="001317AD">
        <w:t>Identificação da licitante</w:t>
      </w:r>
    </w:p>
    <w:p w:rsidR="008C7B9C" w:rsidRPr="001317AD" w:rsidRDefault="008C7B9C" w:rsidP="008C7B9C">
      <w:pPr>
        <w:overflowPunct w:val="0"/>
        <w:autoSpaceDE w:val="0"/>
        <w:autoSpaceDN w:val="0"/>
        <w:adjustRightInd w:val="0"/>
        <w:jc w:val="both"/>
        <w:textAlignment w:val="baseline"/>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992"/>
        <w:gridCol w:w="1497"/>
        <w:gridCol w:w="1496"/>
        <w:gridCol w:w="25"/>
        <w:gridCol w:w="2968"/>
      </w:tblGrid>
      <w:tr w:rsidR="008C7B9C" w:rsidRPr="001317AD" w:rsidTr="004A16CD">
        <w:tc>
          <w:tcPr>
            <w:tcW w:w="6010" w:type="dxa"/>
            <w:gridSpan w:val="4"/>
          </w:tcPr>
          <w:p w:rsidR="008C7B9C" w:rsidRPr="001317AD" w:rsidRDefault="008C7B9C" w:rsidP="004A16CD">
            <w:pPr>
              <w:overflowPunct w:val="0"/>
              <w:autoSpaceDE w:val="0"/>
              <w:autoSpaceDN w:val="0"/>
              <w:adjustRightInd w:val="0"/>
              <w:jc w:val="both"/>
              <w:textAlignment w:val="baseline"/>
            </w:pPr>
            <w:r w:rsidRPr="001317AD">
              <w:t>Razão social da licitante</w:t>
            </w:r>
          </w:p>
          <w:p w:rsidR="008C7B9C" w:rsidRPr="001317AD" w:rsidRDefault="008C7B9C" w:rsidP="004A16CD">
            <w:pPr>
              <w:overflowPunct w:val="0"/>
              <w:autoSpaceDE w:val="0"/>
              <w:autoSpaceDN w:val="0"/>
              <w:adjustRightInd w:val="0"/>
              <w:jc w:val="both"/>
              <w:textAlignment w:val="baseline"/>
            </w:pPr>
          </w:p>
        </w:tc>
        <w:tc>
          <w:tcPr>
            <w:tcW w:w="2968" w:type="dxa"/>
          </w:tcPr>
          <w:p w:rsidR="008C7B9C" w:rsidRPr="001317AD" w:rsidRDefault="008C7B9C" w:rsidP="004A16CD">
            <w:pPr>
              <w:overflowPunct w:val="0"/>
              <w:autoSpaceDE w:val="0"/>
              <w:autoSpaceDN w:val="0"/>
              <w:adjustRightInd w:val="0"/>
              <w:jc w:val="both"/>
              <w:textAlignment w:val="baseline"/>
            </w:pPr>
            <w:r w:rsidRPr="001317AD">
              <w:t xml:space="preserve">CNPJ nº </w:t>
            </w:r>
          </w:p>
          <w:p w:rsidR="008C7B9C" w:rsidRPr="001317AD" w:rsidRDefault="008C7B9C" w:rsidP="004A16CD">
            <w:pPr>
              <w:overflowPunct w:val="0"/>
              <w:autoSpaceDE w:val="0"/>
              <w:autoSpaceDN w:val="0"/>
              <w:adjustRightInd w:val="0"/>
              <w:jc w:val="both"/>
              <w:textAlignment w:val="baseline"/>
            </w:pPr>
          </w:p>
          <w:p w:rsidR="008C7B9C" w:rsidRPr="001317AD" w:rsidRDefault="008C7B9C" w:rsidP="004A16CD">
            <w:pPr>
              <w:overflowPunct w:val="0"/>
              <w:autoSpaceDE w:val="0"/>
              <w:autoSpaceDN w:val="0"/>
              <w:adjustRightInd w:val="0"/>
              <w:jc w:val="both"/>
              <w:textAlignment w:val="baseline"/>
            </w:pPr>
          </w:p>
        </w:tc>
      </w:tr>
      <w:tr w:rsidR="008C7B9C" w:rsidRPr="001317AD" w:rsidTr="004A16CD">
        <w:tc>
          <w:tcPr>
            <w:tcW w:w="8978" w:type="dxa"/>
            <w:gridSpan w:val="5"/>
          </w:tcPr>
          <w:p w:rsidR="008C7B9C" w:rsidRPr="001317AD" w:rsidRDefault="008C7B9C" w:rsidP="004A16CD">
            <w:pPr>
              <w:overflowPunct w:val="0"/>
              <w:autoSpaceDE w:val="0"/>
              <w:autoSpaceDN w:val="0"/>
              <w:adjustRightInd w:val="0"/>
              <w:jc w:val="both"/>
              <w:textAlignment w:val="baseline"/>
            </w:pPr>
            <w:r w:rsidRPr="001317AD">
              <w:t>Endereço:</w:t>
            </w:r>
          </w:p>
          <w:p w:rsidR="008C7B9C" w:rsidRPr="001317AD" w:rsidRDefault="008C7B9C" w:rsidP="004A16CD">
            <w:pPr>
              <w:overflowPunct w:val="0"/>
              <w:autoSpaceDE w:val="0"/>
              <w:autoSpaceDN w:val="0"/>
              <w:adjustRightInd w:val="0"/>
              <w:jc w:val="both"/>
              <w:textAlignment w:val="baseline"/>
            </w:pPr>
          </w:p>
          <w:p w:rsidR="008C7B9C" w:rsidRPr="001317AD" w:rsidRDefault="008C7B9C" w:rsidP="004A16CD">
            <w:pPr>
              <w:overflowPunct w:val="0"/>
              <w:autoSpaceDE w:val="0"/>
              <w:autoSpaceDN w:val="0"/>
              <w:adjustRightInd w:val="0"/>
              <w:jc w:val="both"/>
              <w:textAlignment w:val="baseline"/>
            </w:pPr>
          </w:p>
        </w:tc>
      </w:tr>
      <w:tr w:rsidR="008C7B9C" w:rsidRPr="001317AD" w:rsidTr="004A16CD">
        <w:tc>
          <w:tcPr>
            <w:tcW w:w="4489" w:type="dxa"/>
            <w:gridSpan w:val="2"/>
          </w:tcPr>
          <w:p w:rsidR="008C7B9C" w:rsidRPr="001317AD" w:rsidRDefault="008C7B9C" w:rsidP="004A16CD">
            <w:pPr>
              <w:overflowPunct w:val="0"/>
              <w:autoSpaceDE w:val="0"/>
              <w:autoSpaceDN w:val="0"/>
              <w:adjustRightInd w:val="0"/>
              <w:jc w:val="both"/>
              <w:textAlignment w:val="baseline"/>
            </w:pPr>
            <w:r w:rsidRPr="001317AD">
              <w:t>Pessoa p/ contato</w:t>
            </w:r>
          </w:p>
          <w:p w:rsidR="008C7B9C" w:rsidRPr="001317AD" w:rsidRDefault="008C7B9C" w:rsidP="004A16CD">
            <w:pPr>
              <w:overflowPunct w:val="0"/>
              <w:autoSpaceDE w:val="0"/>
              <w:autoSpaceDN w:val="0"/>
              <w:adjustRightInd w:val="0"/>
              <w:jc w:val="both"/>
              <w:textAlignment w:val="baseline"/>
            </w:pPr>
          </w:p>
          <w:p w:rsidR="008C7B9C" w:rsidRPr="001317AD" w:rsidRDefault="008C7B9C" w:rsidP="004A16CD">
            <w:pPr>
              <w:overflowPunct w:val="0"/>
              <w:autoSpaceDE w:val="0"/>
              <w:autoSpaceDN w:val="0"/>
              <w:adjustRightInd w:val="0"/>
              <w:jc w:val="both"/>
              <w:textAlignment w:val="baseline"/>
            </w:pPr>
          </w:p>
        </w:tc>
        <w:tc>
          <w:tcPr>
            <w:tcW w:w="4489" w:type="dxa"/>
            <w:gridSpan w:val="3"/>
          </w:tcPr>
          <w:p w:rsidR="008C7B9C" w:rsidRPr="001317AD" w:rsidRDefault="008C7B9C" w:rsidP="004A16CD">
            <w:pPr>
              <w:overflowPunct w:val="0"/>
              <w:autoSpaceDE w:val="0"/>
              <w:autoSpaceDN w:val="0"/>
              <w:adjustRightInd w:val="0"/>
              <w:jc w:val="both"/>
              <w:textAlignment w:val="baseline"/>
            </w:pPr>
            <w:r w:rsidRPr="001317AD">
              <w:t>Telefone</w:t>
            </w:r>
          </w:p>
        </w:tc>
      </w:tr>
      <w:tr w:rsidR="008C7B9C" w:rsidRPr="001317AD" w:rsidTr="004A16CD">
        <w:tc>
          <w:tcPr>
            <w:tcW w:w="4489" w:type="dxa"/>
            <w:gridSpan w:val="2"/>
          </w:tcPr>
          <w:p w:rsidR="008C7B9C" w:rsidRPr="001317AD" w:rsidRDefault="008C7B9C" w:rsidP="004A16CD">
            <w:pPr>
              <w:overflowPunct w:val="0"/>
              <w:autoSpaceDE w:val="0"/>
              <w:autoSpaceDN w:val="0"/>
              <w:adjustRightInd w:val="0"/>
              <w:jc w:val="both"/>
              <w:textAlignment w:val="baseline"/>
            </w:pPr>
            <w:r w:rsidRPr="001317AD">
              <w:t>Fax</w:t>
            </w:r>
          </w:p>
          <w:p w:rsidR="008C7B9C" w:rsidRPr="001317AD" w:rsidRDefault="008C7B9C" w:rsidP="004A16CD">
            <w:pPr>
              <w:overflowPunct w:val="0"/>
              <w:autoSpaceDE w:val="0"/>
              <w:autoSpaceDN w:val="0"/>
              <w:adjustRightInd w:val="0"/>
              <w:jc w:val="both"/>
              <w:textAlignment w:val="baseline"/>
            </w:pPr>
          </w:p>
        </w:tc>
        <w:tc>
          <w:tcPr>
            <w:tcW w:w="4489" w:type="dxa"/>
            <w:gridSpan w:val="3"/>
          </w:tcPr>
          <w:p w:rsidR="008C7B9C" w:rsidRPr="001317AD" w:rsidRDefault="008C7B9C" w:rsidP="004A16CD">
            <w:pPr>
              <w:overflowPunct w:val="0"/>
              <w:autoSpaceDE w:val="0"/>
              <w:autoSpaceDN w:val="0"/>
              <w:adjustRightInd w:val="0"/>
              <w:jc w:val="both"/>
              <w:textAlignment w:val="baseline"/>
            </w:pPr>
            <w:r w:rsidRPr="001317AD">
              <w:t>E-mail</w:t>
            </w:r>
          </w:p>
        </w:tc>
      </w:tr>
      <w:tr w:rsidR="008C7B9C" w:rsidRPr="001317AD" w:rsidTr="004A16CD">
        <w:tc>
          <w:tcPr>
            <w:tcW w:w="2992" w:type="dxa"/>
          </w:tcPr>
          <w:p w:rsidR="008C7B9C" w:rsidRPr="001317AD" w:rsidRDefault="008C7B9C" w:rsidP="004A16CD">
            <w:pPr>
              <w:overflowPunct w:val="0"/>
              <w:autoSpaceDE w:val="0"/>
              <w:autoSpaceDN w:val="0"/>
              <w:adjustRightInd w:val="0"/>
              <w:jc w:val="both"/>
              <w:textAlignment w:val="baseline"/>
            </w:pPr>
            <w:r w:rsidRPr="001317AD">
              <w:t>Nº conta-corrente (opcional)</w:t>
            </w:r>
          </w:p>
        </w:tc>
        <w:tc>
          <w:tcPr>
            <w:tcW w:w="2993" w:type="dxa"/>
            <w:gridSpan w:val="2"/>
          </w:tcPr>
          <w:p w:rsidR="008C7B9C" w:rsidRPr="001317AD" w:rsidRDefault="008C7B9C" w:rsidP="004A16CD">
            <w:pPr>
              <w:overflowPunct w:val="0"/>
              <w:autoSpaceDE w:val="0"/>
              <w:autoSpaceDN w:val="0"/>
              <w:adjustRightInd w:val="0"/>
              <w:jc w:val="both"/>
              <w:textAlignment w:val="baseline"/>
              <w:rPr>
                <w:lang w:val="es-ES_tradnl"/>
              </w:rPr>
            </w:pPr>
            <w:r w:rsidRPr="001317AD">
              <w:rPr>
                <w:lang w:val="es-ES_tradnl"/>
              </w:rPr>
              <w:t>Banco (opcional)</w:t>
            </w:r>
          </w:p>
        </w:tc>
        <w:tc>
          <w:tcPr>
            <w:tcW w:w="2993" w:type="dxa"/>
            <w:gridSpan w:val="2"/>
          </w:tcPr>
          <w:p w:rsidR="008C7B9C" w:rsidRPr="001317AD" w:rsidRDefault="008C7B9C" w:rsidP="004A16CD">
            <w:pPr>
              <w:overflowPunct w:val="0"/>
              <w:autoSpaceDE w:val="0"/>
              <w:autoSpaceDN w:val="0"/>
              <w:adjustRightInd w:val="0"/>
              <w:jc w:val="both"/>
              <w:textAlignment w:val="baseline"/>
              <w:rPr>
                <w:lang w:val="es-ES_tradnl"/>
              </w:rPr>
            </w:pPr>
            <w:r w:rsidRPr="001317AD">
              <w:rPr>
                <w:lang w:val="es-ES_tradnl"/>
              </w:rPr>
              <w:t>Agencia ( opcional)</w:t>
            </w:r>
          </w:p>
          <w:p w:rsidR="008C7B9C" w:rsidRPr="001317AD" w:rsidRDefault="008C7B9C" w:rsidP="004A16CD">
            <w:pPr>
              <w:overflowPunct w:val="0"/>
              <w:autoSpaceDE w:val="0"/>
              <w:autoSpaceDN w:val="0"/>
              <w:adjustRightInd w:val="0"/>
              <w:jc w:val="both"/>
              <w:textAlignment w:val="baseline"/>
              <w:rPr>
                <w:lang w:val="es-ES_tradnl"/>
              </w:rPr>
            </w:pPr>
          </w:p>
          <w:p w:rsidR="008C7B9C" w:rsidRPr="001317AD" w:rsidRDefault="008C7B9C" w:rsidP="004A16CD">
            <w:pPr>
              <w:overflowPunct w:val="0"/>
              <w:autoSpaceDE w:val="0"/>
              <w:autoSpaceDN w:val="0"/>
              <w:adjustRightInd w:val="0"/>
              <w:jc w:val="both"/>
              <w:textAlignment w:val="baseline"/>
              <w:rPr>
                <w:lang w:val="es-ES_tradnl"/>
              </w:rPr>
            </w:pPr>
          </w:p>
        </w:tc>
      </w:tr>
    </w:tbl>
    <w:p w:rsidR="008C7B9C" w:rsidRPr="001317AD" w:rsidRDefault="008C7B9C" w:rsidP="008C7B9C">
      <w:pPr>
        <w:overflowPunct w:val="0"/>
        <w:autoSpaceDE w:val="0"/>
        <w:autoSpaceDN w:val="0"/>
        <w:adjustRightInd w:val="0"/>
        <w:jc w:val="both"/>
        <w:textAlignment w:val="baseline"/>
        <w:rPr>
          <w:lang w:val="es-ES_tradnl"/>
        </w:rPr>
      </w:pPr>
    </w:p>
    <w:p w:rsidR="008C7B9C" w:rsidRPr="001317AD" w:rsidRDefault="008C7B9C" w:rsidP="008C7B9C">
      <w:pPr>
        <w:overflowPunct w:val="0"/>
        <w:autoSpaceDE w:val="0"/>
        <w:autoSpaceDN w:val="0"/>
        <w:adjustRightInd w:val="0"/>
        <w:jc w:val="both"/>
        <w:textAlignment w:val="baseline"/>
      </w:pPr>
      <w:r w:rsidRPr="001317AD">
        <w:t xml:space="preserve">Preços propostos </w:t>
      </w:r>
    </w:p>
    <w:p w:rsidR="008C7B9C" w:rsidRDefault="008C7B9C" w:rsidP="008C7B9C">
      <w:pPr>
        <w:overflowPunct w:val="0"/>
        <w:autoSpaceDE w:val="0"/>
        <w:autoSpaceDN w:val="0"/>
        <w:adjustRightInd w:val="0"/>
        <w:jc w:val="both"/>
        <w:textAlignment w:val="baseline"/>
      </w:pPr>
    </w:p>
    <w:tbl>
      <w:tblPr>
        <w:tblW w:w="7953" w:type="dxa"/>
        <w:tblInd w:w="55" w:type="dxa"/>
        <w:tblCellMar>
          <w:left w:w="70" w:type="dxa"/>
          <w:right w:w="70" w:type="dxa"/>
        </w:tblCellMar>
        <w:tblLook w:val="04A0" w:firstRow="1" w:lastRow="0" w:firstColumn="1" w:lastColumn="0" w:noHBand="0" w:noVBand="1"/>
      </w:tblPr>
      <w:tblGrid>
        <w:gridCol w:w="960"/>
        <w:gridCol w:w="3760"/>
        <w:gridCol w:w="960"/>
        <w:gridCol w:w="1080"/>
        <w:gridCol w:w="1193"/>
      </w:tblGrid>
      <w:tr w:rsidR="008C7B9C" w:rsidRPr="00282CEE" w:rsidTr="004A16CD">
        <w:trPr>
          <w:trHeight w:val="300"/>
        </w:trPr>
        <w:tc>
          <w:tcPr>
            <w:tcW w:w="96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rPr>
                <w:rFonts w:ascii="Calibri" w:hAnsi="Calibri"/>
                <w:b/>
                <w:bCs/>
                <w:color w:val="000000"/>
                <w:lang w:eastAsia="pt-BR"/>
              </w:rPr>
            </w:pPr>
            <w:r w:rsidRPr="00282CEE">
              <w:rPr>
                <w:rFonts w:ascii="Calibri" w:hAnsi="Calibri"/>
                <w:b/>
                <w:bCs/>
                <w:color w:val="000000"/>
                <w:sz w:val="22"/>
                <w:szCs w:val="22"/>
                <w:lang w:eastAsia="pt-BR"/>
              </w:rPr>
              <w:t>ITEM</w:t>
            </w:r>
          </w:p>
        </w:tc>
        <w:tc>
          <w:tcPr>
            <w:tcW w:w="3760" w:type="dxa"/>
            <w:tcBorders>
              <w:top w:val="single" w:sz="8" w:space="0" w:color="auto"/>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TIPO</w:t>
            </w:r>
          </w:p>
        </w:tc>
        <w:tc>
          <w:tcPr>
            <w:tcW w:w="960" w:type="dxa"/>
            <w:tcBorders>
              <w:top w:val="single" w:sz="8" w:space="0" w:color="auto"/>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QUANT</w:t>
            </w:r>
          </w:p>
        </w:tc>
        <w:tc>
          <w:tcPr>
            <w:tcW w:w="1080" w:type="dxa"/>
            <w:tcBorders>
              <w:top w:val="single" w:sz="8" w:space="0" w:color="auto"/>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UNIT</w:t>
            </w:r>
          </w:p>
        </w:tc>
        <w:tc>
          <w:tcPr>
            <w:tcW w:w="1193" w:type="dxa"/>
            <w:tcBorders>
              <w:top w:val="single" w:sz="8" w:space="0" w:color="auto"/>
              <w:left w:val="nil"/>
              <w:bottom w:val="single" w:sz="4" w:space="0" w:color="auto"/>
              <w:right w:val="single" w:sz="8"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TOTAL</w:t>
            </w:r>
          </w:p>
        </w:tc>
      </w:tr>
      <w:tr w:rsidR="008C7B9C" w:rsidRPr="00282CEE" w:rsidTr="004A16CD">
        <w:trPr>
          <w:trHeight w:val="45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1</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APARELHO DE AR CONDICIONADO SPLIT 12000 BTUS - AR3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2</w:t>
            </w:r>
          </w:p>
        </w:tc>
        <w:tc>
          <w:tcPr>
            <w:tcW w:w="1080" w:type="dxa"/>
            <w:tcBorders>
              <w:top w:val="nil"/>
              <w:left w:val="nil"/>
              <w:bottom w:val="single" w:sz="4"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color w:val="000000"/>
                <w:sz w:val="16"/>
                <w:szCs w:val="16"/>
                <w:lang w:eastAsia="pt-BR"/>
              </w:rPr>
            </w:pPr>
          </w:p>
        </w:tc>
        <w:tc>
          <w:tcPr>
            <w:tcW w:w="1193" w:type="dxa"/>
            <w:tcBorders>
              <w:top w:val="nil"/>
              <w:left w:val="nil"/>
              <w:bottom w:val="single" w:sz="4" w:space="0" w:color="auto"/>
              <w:right w:val="single" w:sz="8" w:space="0" w:color="auto"/>
            </w:tcBorders>
            <w:shd w:val="clear" w:color="auto" w:fill="auto"/>
            <w:vAlign w:val="bottom"/>
          </w:tcPr>
          <w:p w:rsidR="008C7B9C" w:rsidRPr="00282CEE" w:rsidRDefault="008C7B9C" w:rsidP="004A16CD">
            <w:pPr>
              <w:suppressAutoHyphens w:val="0"/>
              <w:jc w:val="both"/>
              <w:rPr>
                <w:rFonts w:ascii="Arial" w:hAnsi="Arial" w:cs="Arial"/>
                <w:b/>
                <w:bCs/>
                <w:color w:val="000000"/>
                <w:sz w:val="16"/>
                <w:szCs w:val="16"/>
                <w:lang w:eastAsia="pt-BR"/>
              </w:rPr>
            </w:pPr>
          </w:p>
        </w:tc>
      </w:tr>
      <w:tr w:rsidR="008C7B9C" w:rsidRPr="00282CEE" w:rsidTr="004A16CD">
        <w:trPr>
          <w:trHeight w:val="45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2</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APARELHO DE AR CONDICIONADO SPLIT 18000 BTUS - AR2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2</w:t>
            </w:r>
          </w:p>
        </w:tc>
        <w:tc>
          <w:tcPr>
            <w:tcW w:w="1080" w:type="dxa"/>
            <w:tcBorders>
              <w:top w:val="nil"/>
              <w:left w:val="nil"/>
              <w:bottom w:val="single" w:sz="4"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color w:val="000000"/>
                <w:sz w:val="16"/>
                <w:szCs w:val="16"/>
                <w:lang w:eastAsia="pt-BR"/>
              </w:rPr>
            </w:pPr>
          </w:p>
        </w:tc>
        <w:tc>
          <w:tcPr>
            <w:tcW w:w="1193" w:type="dxa"/>
            <w:tcBorders>
              <w:top w:val="nil"/>
              <w:left w:val="nil"/>
              <w:bottom w:val="single" w:sz="4" w:space="0" w:color="auto"/>
              <w:right w:val="single" w:sz="8" w:space="0" w:color="auto"/>
            </w:tcBorders>
            <w:shd w:val="clear" w:color="auto" w:fill="auto"/>
            <w:vAlign w:val="bottom"/>
          </w:tcPr>
          <w:p w:rsidR="008C7B9C" w:rsidRPr="00282CEE" w:rsidRDefault="008C7B9C" w:rsidP="004A16CD">
            <w:pPr>
              <w:suppressAutoHyphens w:val="0"/>
              <w:jc w:val="both"/>
              <w:rPr>
                <w:rFonts w:ascii="Arial" w:hAnsi="Arial" w:cs="Arial"/>
                <w:b/>
                <w:bCs/>
                <w:color w:val="000000"/>
                <w:sz w:val="16"/>
                <w:szCs w:val="16"/>
                <w:lang w:eastAsia="pt-BR"/>
              </w:rPr>
            </w:pPr>
          </w:p>
        </w:tc>
      </w:tr>
      <w:tr w:rsidR="008C7B9C" w:rsidRPr="00282CEE" w:rsidTr="004A16CD">
        <w:trPr>
          <w:trHeight w:val="435"/>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Pr>
                <w:rFonts w:ascii="Calibri" w:hAnsi="Calibri"/>
                <w:color w:val="000000"/>
                <w:sz w:val="22"/>
                <w:szCs w:val="22"/>
                <w:lang w:eastAsia="pt-BR"/>
              </w:rPr>
              <w:t>3</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ARMáRIO ALTO EM AçO COM DUAS PORTAS DE ABRIR - AM4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3</w:t>
            </w:r>
          </w:p>
        </w:tc>
        <w:tc>
          <w:tcPr>
            <w:tcW w:w="1080" w:type="dxa"/>
            <w:tcBorders>
              <w:top w:val="nil"/>
              <w:left w:val="nil"/>
              <w:bottom w:val="single" w:sz="4"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color w:val="000000"/>
                <w:sz w:val="16"/>
                <w:szCs w:val="16"/>
                <w:lang w:eastAsia="pt-BR"/>
              </w:rPr>
            </w:pPr>
          </w:p>
        </w:tc>
        <w:tc>
          <w:tcPr>
            <w:tcW w:w="1193" w:type="dxa"/>
            <w:tcBorders>
              <w:top w:val="nil"/>
              <w:left w:val="nil"/>
              <w:bottom w:val="single" w:sz="4" w:space="0" w:color="auto"/>
              <w:right w:val="single" w:sz="8" w:space="0" w:color="auto"/>
            </w:tcBorders>
            <w:shd w:val="clear" w:color="auto" w:fill="auto"/>
            <w:vAlign w:val="bottom"/>
          </w:tcPr>
          <w:p w:rsidR="008C7B9C" w:rsidRPr="00282CEE" w:rsidRDefault="008C7B9C" w:rsidP="004A16CD">
            <w:pPr>
              <w:suppressAutoHyphens w:val="0"/>
              <w:jc w:val="both"/>
              <w:rPr>
                <w:rFonts w:ascii="Arial" w:hAnsi="Arial" w:cs="Arial"/>
                <w:b/>
                <w:bCs/>
                <w:color w:val="000000"/>
                <w:sz w:val="16"/>
                <w:szCs w:val="16"/>
                <w:lang w:eastAsia="pt-BR"/>
              </w:rPr>
            </w:pPr>
          </w:p>
        </w:tc>
      </w:tr>
      <w:tr w:rsidR="008C7B9C" w:rsidRPr="00282CEE" w:rsidTr="004A16CD">
        <w:trPr>
          <w:trHeight w:val="45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Pr>
                <w:rFonts w:ascii="Calibri" w:hAnsi="Calibri"/>
                <w:color w:val="000000"/>
                <w:sz w:val="22"/>
                <w:szCs w:val="22"/>
                <w:lang w:eastAsia="pt-BR"/>
              </w:rPr>
              <w:t>4</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ARMáRIO ROUPEIRO EM AçO COM 12 PORTAS - AM2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2</w:t>
            </w:r>
          </w:p>
        </w:tc>
        <w:tc>
          <w:tcPr>
            <w:tcW w:w="1080" w:type="dxa"/>
            <w:tcBorders>
              <w:top w:val="nil"/>
              <w:left w:val="nil"/>
              <w:bottom w:val="single" w:sz="4"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color w:val="000000"/>
                <w:sz w:val="16"/>
                <w:szCs w:val="16"/>
                <w:lang w:eastAsia="pt-BR"/>
              </w:rPr>
            </w:pPr>
          </w:p>
        </w:tc>
        <w:tc>
          <w:tcPr>
            <w:tcW w:w="1193" w:type="dxa"/>
            <w:tcBorders>
              <w:top w:val="nil"/>
              <w:left w:val="nil"/>
              <w:bottom w:val="single" w:sz="4" w:space="0" w:color="auto"/>
              <w:right w:val="single" w:sz="8" w:space="0" w:color="auto"/>
            </w:tcBorders>
            <w:shd w:val="clear" w:color="auto" w:fill="auto"/>
            <w:vAlign w:val="bottom"/>
          </w:tcPr>
          <w:p w:rsidR="008C7B9C" w:rsidRPr="00282CEE" w:rsidRDefault="008C7B9C" w:rsidP="004A16CD">
            <w:pPr>
              <w:suppressAutoHyphens w:val="0"/>
              <w:jc w:val="both"/>
              <w:rPr>
                <w:rFonts w:ascii="Arial" w:hAnsi="Arial" w:cs="Arial"/>
                <w:b/>
                <w:bCs/>
                <w:color w:val="000000"/>
                <w:sz w:val="16"/>
                <w:szCs w:val="16"/>
                <w:lang w:eastAsia="pt-BR"/>
              </w:rPr>
            </w:pPr>
          </w:p>
        </w:tc>
      </w:tr>
      <w:tr w:rsidR="008C7B9C" w:rsidRPr="00282CEE" w:rsidTr="004A16CD">
        <w:trPr>
          <w:trHeight w:val="30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Pr>
                <w:rFonts w:ascii="Calibri" w:hAnsi="Calibri"/>
                <w:color w:val="000000"/>
                <w:sz w:val="22"/>
                <w:szCs w:val="22"/>
                <w:lang w:eastAsia="pt-BR"/>
              </w:rPr>
              <w:t>5</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BALANçA DIGITAL 15 KG - BL1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w:t>
            </w:r>
          </w:p>
        </w:tc>
        <w:tc>
          <w:tcPr>
            <w:tcW w:w="1080" w:type="dxa"/>
            <w:tcBorders>
              <w:top w:val="nil"/>
              <w:left w:val="nil"/>
              <w:bottom w:val="single" w:sz="4"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color w:val="000000"/>
                <w:sz w:val="16"/>
                <w:szCs w:val="16"/>
                <w:lang w:eastAsia="pt-BR"/>
              </w:rPr>
            </w:pPr>
          </w:p>
        </w:tc>
        <w:tc>
          <w:tcPr>
            <w:tcW w:w="1193" w:type="dxa"/>
            <w:tcBorders>
              <w:top w:val="nil"/>
              <w:left w:val="nil"/>
              <w:bottom w:val="single" w:sz="4" w:space="0" w:color="auto"/>
              <w:right w:val="single" w:sz="8" w:space="0" w:color="auto"/>
            </w:tcBorders>
            <w:shd w:val="clear" w:color="auto" w:fill="auto"/>
            <w:vAlign w:val="bottom"/>
          </w:tcPr>
          <w:p w:rsidR="008C7B9C" w:rsidRPr="00282CEE" w:rsidRDefault="008C7B9C" w:rsidP="004A16CD">
            <w:pPr>
              <w:suppressAutoHyphens w:val="0"/>
              <w:jc w:val="both"/>
              <w:rPr>
                <w:rFonts w:ascii="Arial" w:hAnsi="Arial" w:cs="Arial"/>
                <w:b/>
                <w:bCs/>
                <w:color w:val="000000"/>
                <w:sz w:val="16"/>
                <w:szCs w:val="16"/>
                <w:lang w:eastAsia="pt-BR"/>
              </w:rPr>
            </w:pPr>
          </w:p>
        </w:tc>
      </w:tr>
      <w:tr w:rsidR="008C7B9C" w:rsidRPr="00282CEE" w:rsidTr="004A16CD">
        <w:trPr>
          <w:trHeight w:val="45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Pr>
                <w:rFonts w:ascii="Calibri" w:hAnsi="Calibri"/>
                <w:color w:val="000000"/>
                <w:sz w:val="22"/>
                <w:szCs w:val="22"/>
                <w:lang w:eastAsia="pt-BR"/>
              </w:rPr>
              <w:t>6</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BALANçA PLATAFORMA 150KG - BL2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w:t>
            </w:r>
          </w:p>
        </w:tc>
        <w:tc>
          <w:tcPr>
            <w:tcW w:w="1080" w:type="dxa"/>
            <w:tcBorders>
              <w:top w:val="nil"/>
              <w:left w:val="nil"/>
              <w:bottom w:val="single" w:sz="4"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color w:val="000000"/>
                <w:sz w:val="16"/>
                <w:szCs w:val="16"/>
                <w:lang w:eastAsia="pt-BR"/>
              </w:rPr>
            </w:pPr>
          </w:p>
        </w:tc>
        <w:tc>
          <w:tcPr>
            <w:tcW w:w="1193" w:type="dxa"/>
            <w:tcBorders>
              <w:top w:val="nil"/>
              <w:left w:val="nil"/>
              <w:bottom w:val="single" w:sz="4" w:space="0" w:color="auto"/>
              <w:right w:val="single" w:sz="8" w:space="0" w:color="auto"/>
            </w:tcBorders>
            <w:shd w:val="clear" w:color="auto" w:fill="auto"/>
            <w:vAlign w:val="bottom"/>
          </w:tcPr>
          <w:p w:rsidR="008C7B9C" w:rsidRPr="00282CEE" w:rsidRDefault="008C7B9C" w:rsidP="004A16CD">
            <w:pPr>
              <w:suppressAutoHyphens w:val="0"/>
              <w:jc w:val="both"/>
              <w:rPr>
                <w:rFonts w:ascii="Arial" w:hAnsi="Arial" w:cs="Arial"/>
                <w:b/>
                <w:bCs/>
                <w:color w:val="000000"/>
                <w:sz w:val="16"/>
                <w:szCs w:val="16"/>
                <w:lang w:eastAsia="pt-BR"/>
              </w:rPr>
            </w:pPr>
          </w:p>
        </w:tc>
      </w:tr>
      <w:tr w:rsidR="008C7B9C" w:rsidRPr="00282CEE" w:rsidTr="004A16CD">
        <w:trPr>
          <w:trHeight w:val="45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Pr>
                <w:rFonts w:ascii="Calibri" w:hAnsi="Calibri"/>
                <w:color w:val="000000"/>
                <w:sz w:val="22"/>
                <w:szCs w:val="22"/>
                <w:lang w:eastAsia="pt-BR"/>
              </w:rPr>
              <w:t>7</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BANCO RETANGULAR MONOBLOCO - B1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8</w:t>
            </w:r>
          </w:p>
        </w:tc>
        <w:tc>
          <w:tcPr>
            <w:tcW w:w="1080" w:type="dxa"/>
            <w:tcBorders>
              <w:top w:val="nil"/>
              <w:left w:val="nil"/>
              <w:bottom w:val="single" w:sz="4"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color w:val="000000"/>
                <w:sz w:val="16"/>
                <w:szCs w:val="16"/>
                <w:lang w:eastAsia="pt-BR"/>
              </w:rPr>
            </w:pPr>
          </w:p>
        </w:tc>
        <w:tc>
          <w:tcPr>
            <w:tcW w:w="1193" w:type="dxa"/>
            <w:tcBorders>
              <w:top w:val="nil"/>
              <w:left w:val="nil"/>
              <w:bottom w:val="single" w:sz="4" w:space="0" w:color="auto"/>
              <w:right w:val="single" w:sz="8" w:space="0" w:color="auto"/>
            </w:tcBorders>
            <w:shd w:val="clear" w:color="auto" w:fill="auto"/>
            <w:vAlign w:val="bottom"/>
          </w:tcPr>
          <w:p w:rsidR="008C7B9C" w:rsidRPr="00282CEE" w:rsidRDefault="008C7B9C" w:rsidP="004A16CD">
            <w:pPr>
              <w:suppressAutoHyphens w:val="0"/>
              <w:jc w:val="both"/>
              <w:rPr>
                <w:rFonts w:ascii="Arial" w:hAnsi="Arial" w:cs="Arial"/>
                <w:b/>
                <w:bCs/>
                <w:color w:val="000000"/>
                <w:sz w:val="16"/>
                <w:szCs w:val="16"/>
                <w:lang w:eastAsia="pt-BR"/>
              </w:rPr>
            </w:pPr>
          </w:p>
        </w:tc>
      </w:tr>
      <w:tr w:rsidR="008C7B9C" w:rsidRPr="00282CEE" w:rsidTr="004A16CD">
        <w:trPr>
          <w:trHeight w:val="45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Pr>
                <w:rFonts w:ascii="Calibri" w:hAnsi="Calibri"/>
                <w:color w:val="000000"/>
                <w:sz w:val="22"/>
                <w:szCs w:val="22"/>
                <w:lang w:eastAsia="pt-BR"/>
              </w:rPr>
              <w:t>8</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BATEDEIRA PLANETáRIA 20 LITROS - BT2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w:t>
            </w:r>
          </w:p>
        </w:tc>
        <w:tc>
          <w:tcPr>
            <w:tcW w:w="1080" w:type="dxa"/>
            <w:tcBorders>
              <w:top w:val="nil"/>
              <w:left w:val="nil"/>
              <w:bottom w:val="single" w:sz="4"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color w:val="000000"/>
                <w:sz w:val="16"/>
                <w:szCs w:val="16"/>
                <w:lang w:eastAsia="pt-BR"/>
              </w:rPr>
            </w:pPr>
          </w:p>
        </w:tc>
        <w:tc>
          <w:tcPr>
            <w:tcW w:w="1193" w:type="dxa"/>
            <w:tcBorders>
              <w:top w:val="nil"/>
              <w:left w:val="nil"/>
              <w:bottom w:val="single" w:sz="4" w:space="0" w:color="auto"/>
              <w:right w:val="single" w:sz="8" w:space="0" w:color="auto"/>
            </w:tcBorders>
            <w:shd w:val="clear" w:color="auto" w:fill="auto"/>
            <w:vAlign w:val="bottom"/>
          </w:tcPr>
          <w:p w:rsidR="008C7B9C" w:rsidRPr="00282CEE" w:rsidRDefault="008C7B9C" w:rsidP="004A16CD">
            <w:pPr>
              <w:suppressAutoHyphens w:val="0"/>
              <w:jc w:val="both"/>
              <w:rPr>
                <w:rFonts w:ascii="Arial" w:hAnsi="Arial" w:cs="Arial"/>
                <w:b/>
                <w:bCs/>
                <w:color w:val="000000"/>
                <w:sz w:val="16"/>
                <w:szCs w:val="16"/>
                <w:lang w:eastAsia="pt-BR"/>
              </w:rPr>
            </w:pPr>
          </w:p>
        </w:tc>
      </w:tr>
      <w:tr w:rsidR="008C7B9C" w:rsidRPr="00282CEE" w:rsidTr="004A16CD">
        <w:trPr>
          <w:trHeight w:val="42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Pr>
                <w:rFonts w:ascii="Calibri" w:hAnsi="Calibri"/>
                <w:color w:val="000000"/>
                <w:sz w:val="22"/>
                <w:szCs w:val="22"/>
                <w:lang w:eastAsia="pt-BR"/>
              </w:rPr>
              <w:t>9</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BATEDEIRA PLANETáRIA 5 LITROS - BT1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w:t>
            </w:r>
          </w:p>
        </w:tc>
        <w:tc>
          <w:tcPr>
            <w:tcW w:w="1080" w:type="dxa"/>
            <w:tcBorders>
              <w:top w:val="nil"/>
              <w:left w:val="nil"/>
              <w:bottom w:val="single" w:sz="4"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color w:val="000000"/>
                <w:sz w:val="16"/>
                <w:szCs w:val="16"/>
                <w:lang w:eastAsia="pt-BR"/>
              </w:rPr>
            </w:pPr>
          </w:p>
        </w:tc>
        <w:tc>
          <w:tcPr>
            <w:tcW w:w="1193" w:type="dxa"/>
            <w:tcBorders>
              <w:top w:val="nil"/>
              <w:left w:val="nil"/>
              <w:bottom w:val="single" w:sz="4" w:space="0" w:color="auto"/>
              <w:right w:val="single" w:sz="8" w:space="0" w:color="auto"/>
            </w:tcBorders>
            <w:shd w:val="clear" w:color="auto" w:fill="auto"/>
            <w:vAlign w:val="bottom"/>
          </w:tcPr>
          <w:p w:rsidR="008C7B9C" w:rsidRPr="00282CEE" w:rsidRDefault="008C7B9C" w:rsidP="004A16CD">
            <w:pPr>
              <w:suppressAutoHyphens w:val="0"/>
              <w:jc w:val="both"/>
              <w:rPr>
                <w:rFonts w:ascii="Arial" w:hAnsi="Arial" w:cs="Arial"/>
                <w:b/>
                <w:bCs/>
                <w:color w:val="000000"/>
                <w:sz w:val="16"/>
                <w:szCs w:val="16"/>
                <w:lang w:eastAsia="pt-BR"/>
              </w:rPr>
            </w:pPr>
          </w:p>
        </w:tc>
      </w:tr>
      <w:tr w:rsidR="008C7B9C" w:rsidRPr="00282CEE" w:rsidTr="004A16CD">
        <w:trPr>
          <w:trHeight w:val="45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1</w:t>
            </w:r>
            <w:r>
              <w:rPr>
                <w:rFonts w:ascii="Calibri" w:hAnsi="Calibri"/>
                <w:color w:val="000000"/>
                <w:sz w:val="22"/>
                <w:szCs w:val="22"/>
                <w:lang w:eastAsia="pt-BR"/>
              </w:rPr>
              <w:t>0</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BEBEDOURO ELéTRICO CONJUGADO COM DUAS COLUNAS - BB1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2</w:t>
            </w:r>
          </w:p>
        </w:tc>
        <w:tc>
          <w:tcPr>
            <w:tcW w:w="1080" w:type="dxa"/>
            <w:tcBorders>
              <w:top w:val="nil"/>
              <w:left w:val="nil"/>
              <w:bottom w:val="single" w:sz="4"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color w:val="000000"/>
                <w:sz w:val="16"/>
                <w:szCs w:val="16"/>
                <w:lang w:eastAsia="pt-BR"/>
              </w:rPr>
            </w:pPr>
          </w:p>
        </w:tc>
        <w:tc>
          <w:tcPr>
            <w:tcW w:w="1193" w:type="dxa"/>
            <w:tcBorders>
              <w:top w:val="nil"/>
              <w:left w:val="nil"/>
              <w:bottom w:val="single" w:sz="4" w:space="0" w:color="auto"/>
              <w:right w:val="single" w:sz="8" w:space="0" w:color="auto"/>
            </w:tcBorders>
            <w:shd w:val="clear" w:color="auto" w:fill="auto"/>
            <w:vAlign w:val="bottom"/>
          </w:tcPr>
          <w:p w:rsidR="008C7B9C" w:rsidRPr="00282CEE" w:rsidRDefault="008C7B9C" w:rsidP="004A16CD">
            <w:pPr>
              <w:suppressAutoHyphens w:val="0"/>
              <w:jc w:val="both"/>
              <w:rPr>
                <w:rFonts w:ascii="Arial" w:hAnsi="Arial" w:cs="Arial"/>
                <w:b/>
                <w:bCs/>
                <w:color w:val="000000"/>
                <w:sz w:val="16"/>
                <w:szCs w:val="16"/>
                <w:lang w:eastAsia="pt-BR"/>
              </w:rPr>
            </w:pPr>
          </w:p>
        </w:tc>
      </w:tr>
      <w:tr w:rsidR="008C7B9C" w:rsidRPr="00282CEE" w:rsidTr="004A16CD">
        <w:trPr>
          <w:trHeight w:val="45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lastRenderedPageBreak/>
              <w:t>1</w:t>
            </w:r>
            <w:r>
              <w:rPr>
                <w:rFonts w:ascii="Calibri" w:hAnsi="Calibri"/>
                <w:color w:val="000000"/>
                <w:sz w:val="22"/>
                <w:szCs w:val="22"/>
                <w:lang w:eastAsia="pt-BR"/>
              </w:rPr>
              <w:t>1</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BERçO COM COLCHãO - BÇ1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7</w:t>
            </w:r>
          </w:p>
        </w:tc>
        <w:tc>
          <w:tcPr>
            <w:tcW w:w="1080" w:type="dxa"/>
            <w:tcBorders>
              <w:top w:val="nil"/>
              <w:left w:val="nil"/>
              <w:bottom w:val="single" w:sz="4"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color w:val="000000"/>
                <w:sz w:val="16"/>
                <w:szCs w:val="16"/>
                <w:lang w:eastAsia="pt-BR"/>
              </w:rPr>
            </w:pPr>
          </w:p>
        </w:tc>
        <w:tc>
          <w:tcPr>
            <w:tcW w:w="1193" w:type="dxa"/>
            <w:tcBorders>
              <w:top w:val="nil"/>
              <w:left w:val="nil"/>
              <w:bottom w:val="single" w:sz="4" w:space="0" w:color="auto"/>
              <w:right w:val="single" w:sz="8" w:space="0" w:color="auto"/>
            </w:tcBorders>
            <w:shd w:val="clear" w:color="auto" w:fill="auto"/>
            <w:vAlign w:val="bottom"/>
          </w:tcPr>
          <w:p w:rsidR="008C7B9C" w:rsidRPr="00282CEE" w:rsidRDefault="008C7B9C" w:rsidP="004A16CD">
            <w:pPr>
              <w:suppressAutoHyphens w:val="0"/>
              <w:jc w:val="both"/>
              <w:rPr>
                <w:rFonts w:ascii="Arial" w:hAnsi="Arial" w:cs="Arial"/>
                <w:b/>
                <w:bCs/>
                <w:color w:val="000000"/>
                <w:sz w:val="16"/>
                <w:szCs w:val="16"/>
                <w:lang w:eastAsia="pt-BR"/>
              </w:rPr>
            </w:pPr>
          </w:p>
        </w:tc>
      </w:tr>
      <w:tr w:rsidR="008C7B9C" w:rsidRPr="00282CEE" w:rsidTr="004A16CD">
        <w:trPr>
          <w:trHeight w:val="45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1</w:t>
            </w:r>
            <w:r>
              <w:rPr>
                <w:rFonts w:ascii="Calibri" w:hAnsi="Calibri"/>
                <w:color w:val="000000"/>
                <w:sz w:val="22"/>
                <w:szCs w:val="22"/>
                <w:lang w:eastAsia="pt-BR"/>
              </w:rPr>
              <w:t>2</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CADEIRA ALTA PARA ALIMENTAçãO DE CRIANçAS - C1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3</w:t>
            </w:r>
          </w:p>
        </w:tc>
        <w:tc>
          <w:tcPr>
            <w:tcW w:w="1080" w:type="dxa"/>
            <w:tcBorders>
              <w:top w:val="nil"/>
              <w:left w:val="nil"/>
              <w:bottom w:val="single" w:sz="4"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color w:val="000000"/>
                <w:sz w:val="16"/>
                <w:szCs w:val="16"/>
                <w:lang w:eastAsia="pt-BR"/>
              </w:rPr>
            </w:pPr>
          </w:p>
        </w:tc>
        <w:tc>
          <w:tcPr>
            <w:tcW w:w="1193" w:type="dxa"/>
            <w:tcBorders>
              <w:top w:val="nil"/>
              <w:left w:val="nil"/>
              <w:bottom w:val="single" w:sz="4" w:space="0" w:color="auto"/>
              <w:right w:val="single" w:sz="8" w:space="0" w:color="auto"/>
            </w:tcBorders>
            <w:shd w:val="clear" w:color="auto" w:fill="auto"/>
            <w:vAlign w:val="bottom"/>
          </w:tcPr>
          <w:p w:rsidR="008C7B9C" w:rsidRPr="00282CEE" w:rsidRDefault="008C7B9C" w:rsidP="004A16CD">
            <w:pPr>
              <w:suppressAutoHyphens w:val="0"/>
              <w:jc w:val="both"/>
              <w:rPr>
                <w:rFonts w:ascii="Arial" w:hAnsi="Arial" w:cs="Arial"/>
                <w:b/>
                <w:bCs/>
                <w:color w:val="000000"/>
                <w:sz w:val="16"/>
                <w:szCs w:val="16"/>
                <w:lang w:eastAsia="pt-BR"/>
              </w:rPr>
            </w:pPr>
          </w:p>
        </w:tc>
      </w:tr>
      <w:tr w:rsidR="008C7B9C" w:rsidRPr="00282CEE" w:rsidTr="004A16CD">
        <w:trPr>
          <w:trHeight w:val="60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1</w:t>
            </w:r>
            <w:r>
              <w:rPr>
                <w:rFonts w:ascii="Calibri" w:hAnsi="Calibri"/>
                <w:color w:val="000000"/>
                <w:sz w:val="22"/>
                <w:szCs w:val="22"/>
                <w:lang w:eastAsia="pt-BR"/>
              </w:rPr>
              <w:t>3</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CADEIRA FIXA COM BRAçOS - C7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8</w:t>
            </w:r>
          </w:p>
        </w:tc>
        <w:tc>
          <w:tcPr>
            <w:tcW w:w="1080" w:type="dxa"/>
            <w:tcBorders>
              <w:top w:val="nil"/>
              <w:left w:val="nil"/>
              <w:bottom w:val="single" w:sz="4"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color w:val="000000"/>
                <w:sz w:val="16"/>
                <w:szCs w:val="16"/>
                <w:lang w:eastAsia="pt-BR"/>
              </w:rPr>
            </w:pPr>
          </w:p>
        </w:tc>
        <w:tc>
          <w:tcPr>
            <w:tcW w:w="1193" w:type="dxa"/>
            <w:tcBorders>
              <w:top w:val="nil"/>
              <w:left w:val="nil"/>
              <w:bottom w:val="single" w:sz="4" w:space="0" w:color="auto"/>
              <w:right w:val="single" w:sz="8" w:space="0" w:color="auto"/>
            </w:tcBorders>
            <w:shd w:val="clear" w:color="auto" w:fill="auto"/>
            <w:vAlign w:val="bottom"/>
          </w:tcPr>
          <w:p w:rsidR="008C7B9C" w:rsidRPr="00282CEE" w:rsidRDefault="008C7B9C" w:rsidP="004A16CD">
            <w:pPr>
              <w:suppressAutoHyphens w:val="0"/>
              <w:jc w:val="both"/>
              <w:rPr>
                <w:rFonts w:ascii="Arial" w:hAnsi="Arial" w:cs="Arial"/>
                <w:b/>
                <w:bCs/>
                <w:color w:val="000000"/>
                <w:sz w:val="16"/>
                <w:szCs w:val="16"/>
                <w:lang w:eastAsia="pt-BR"/>
              </w:rPr>
            </w:pPr>
          </w:p>
        </w:tc>
      </w:tr>
      <w:tr w:rsidR="008C7B9C" w:rsidRPr="00282CEE" w:rsidTr="004A16CD">
        <w:trPr>
          <w:trHeight w:val="36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1</w:t>
            </w:r>
            <w:r>
              <w:rPr>
                <w:rFonts w:ascii="Calibri" w:hAnsi="Calibri"/>
                <w:color w:val="000000"/>
                <w:sz w:val="22"/>
                <w:szCs w:val="22"/>
                <w:lang w:eastAsia="pt-BR"/>
              </w:rPr>
              <w:t>4</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CADEIRA GIRATóRIA COM BRAçOS - C6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3</w:t>
            </w:r>
          </w:p>
        </w:tc>
        <w:tc>
          <w:tcPr>
            <w:tcW w:w="1080" w:type="dxa"/>
            <w:tcBorders>
              <w:top w:val="nil"/>
              <w:left w:val="nil"/>
              <w:bottom w:val="single" w:sz="4"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color w:val="000000"/>
                <w:sz w:val="16"/>
                <w:szCs w:val="16"/>
                <w:lang w:eastAsia="pt-BR"/>
              </w:rPr>
            </w:pPr>
          </w:p>
        </w:tc>
        <w:tc>
          <w:tcPr>
            <w:tcW w:w="1193" w:type="dxa"/>
            <w:tcBorders>
              <w:top w:val="nil"/>
              <w:left w:val="nil"/>
              <w:bottom w:val="single" w:sz="4" w:space="0" w:color="auto"/>
              <w:right w:val="single" w:sz="8" w:space="0" w:color="auto"/>
            </w:tcBorders>
            <w:shd w:val="clear" w:color="auto" w:fill="auto"/>
            <w:vAlign w:val="bottom"/>
          </w:tcPr>
          <w:p w:rsidR="008C7B9C" w:rsidRPr="00282CEE" w:rsidRDefault="008C7B9C" w:rsidP="004A16CD">
            <w:pPr>
              <w:suppressAutoHyphens w:val="0"/>
              <w:jc w:val="both"/>
              <w:rPr>
                <w:rFonts w:ascii="Arial" w:hAnsi="Arial" w:cs="Arial"/>
                <w:b/>
                <w:bCs/>
                <w:color w:val="000000"/>
                <w:sz w:val="16"/>
                <w:szCs w:val="16"/>
                <w:lang w:eastAsia="pt-BR"/>
              </w:rPr>
            </w:pPr>
          </w:p>
        </w:tc>
      </w:tr>
      <w:tr w:rsidR="008C7B9C" w:rsidRPr="00282CEE" w:rsidTr="004A16CD">
        <w:trPr>
          <w:trHeight w:val="45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1</w:t>
            </w:r>
            <w:r>
              <w:rPr>
                <w:rFonts w:ascii="Calibri" w:hAnsi="Calibri"/>
                <w:color w:val="000000"/>
                <w:sz w:val="22"/>
                <w:szCs w:val="22"/>
                <w:lang w:eastAsia="pt-BR"/>
              </w:rPr>
              <w:t>5</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CASINHA DE BONECA MULTICOLORIDA EM POLIETILENO - CS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w:t>
            </w:r>
          </w:p>
        </w:tc>
        <w:tc>
          <w:tcPr>
            <w:tcW w:w="1080" w:type="dxa"/>
            <w:tcBorders>
              <w:top w:val="nil"/>
              <w:left w:val="nil"/>
              <w:bottom w:val="single" w:sz="4"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color w:val="000000"/>
                <w:sz w:val="16"/>
                <w:szCs w:val="16"/>
                <w:lang w:eastAsia="pt-BR"/>
              </w:rPr>
            </w:pPr>
          </w:p>
        </w:tc>
        <w:tc>
          <w:tcPr>
            <w:tcW w:w="1193" w:type="dxa"/>
            <w:tcBorders>
              <w:top w:val="nil"/>
              <w:left w:val="nil"/>
              <w:bottom w:val="single" w:sz="4" w:space="0" w:color="auto"/>
              <w:right w:val="single" w:sz="8" w:space="0" w:color="auto"/>
            </w:tcBorders>
            <w:shd w:val="clear" w:color="auto" w:fill="auto"/>
            <w:vAlign w:val="bottom"/>
          </w:tcPr>
          <w:p w:rsidR="008C7B9C" w:rsidRPr="00282CEE" w:rsidRDefault="008C7B9C" w:rsidP="004A16CD">
            <w:pPr>
              <w:suppressAutoHyphens w:val="0"/>
              <w:jc w:val="both"/>
              <w:rPr>
                <w:rFonts w:ascii="Arial" w:hAnsi="Arial" w:cs="Arial"/>
                <w:b/>
                <w:bCs/>
                <w:color w:val="000000"/>
                <w:sz w:val="16"/>
                <w:szCs w:val="16"/>
                <w:lang w:eastAsia="pt-BR"/>
              </w:rPr>
            </w:pPr>
          </w:p>
        </w:tc>
      </w:tr>
      <w:tr w:rsidR="008C7B9C" w:rsidRPr="00282CEE" w:rsidTr="004A16CD">
        <w:trPr>
          <w:trHeight w:val="45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1</w:t>
            </w:r>
            <w:r>
              <w:rPr>
                <w:rFonts w:ascii="Calibri" w:hAnsi="Calibri"/>
                <w:color w:val="000000"/>
                <w:sz w:val="22"/>
                <w:szCs w:val="22"/>
                <w:lang w:eastAsia="pt-BR"/>
              </w:rPr>
              <w:t>6</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CONJUNTO COLETIVO TAMANHO 01 - CJC-01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10</w:t>
            </w:r>
          </w:p>
        </w:tc>
        <w:tc>
          <w:tcPr>
            <w:tcW w:w="1080" w:type="dxa"/>
            <w:tcBorders>
              <w:top w:val="nil"/>
              <w:left w:val="nil"/>
              <w:bottom w:val="single" w:sz="4"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color w:val="000000"/>
                <w:sz w:val="16"/>
                <w:szCs w:val="16"/>
                <w:lang w:eastAsia="pt-BR"/>
              </w:rPr>
            </w:pPr>
          </w:p>
        </w:tc>
        <w:tc>
          <w:tcPr>
            <w:tcW w:w="1193" w:type="dxa"/>
            <w:tcBorders>
              <w:top w:val="nil"/>
              <w:left w:val="nil"/>
              <w:bottom w:val="single" w:sz="4" w:space="0" w:color="auto"/>
              <w:right w:val="single" w:sz="8" w:space="0" w:color="auto"/>
            </w:tcBorders>
            <w:shd w:val="clear" w:color="auto" w:fill="auto"/>
            <w:vAlign w:val="bottom"/>
          </w:tcPr>
          <w:p w:rsidR="008C7B9C" w:rsidRPr="00282CEE" w:rsidRDefault="008C7B9C" w:rsidP="004A16CD">
            <w:pPr>
              <w:suppressAutoHyphens w:val="0"/>
              <w:jc w:val="both"/>
              <w:rPr>
                <w:rFonts w:ascii="Arial" w:hAnsi="Arial" w:cs="Arial"/>
                <w:b/>
                <w:bCs/>
                <w:color w:val="000000"/>
                <w:sz w:val="16"/>
                <w:szCs w:val="16"/>
                <w:lang w:eastAsia="pt-BR"/>
              </w:rPr>
            </w:pPr>
          </w:p>
        </w:tc>
      </w:tr>
      <w:tr w:rsidR="008C7B9C" w:rsidRPr="00282CEE" w:rsidTr="004A16CD">
        <w:trPr>
          <w:trHeight w:val="45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1</w:t>
            </w:r>
            <w:r>
              <w:rPr>
                <w:rFonts w:ascii="Calibri" w:hAnsi="Calibri"/>
                <w:color w:val="000000"/>
                <w:sz w:val="22"/>
                <w:szCs w:val="22"/>
                <w:lang w:eastAsia="pt-BR"/>
              </w:rPr>
              <w:t>7</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CONJUNTO DE COLCHONETE PARA REPOUSO (4 UNIDADES) - CO3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6</w:t>
            </w:r>
          </w:p>
        </w:tc>
        <w:tc>
          <w:tcPr>
            <w:tcW w:w="1080" w:type="dxa"/>
            <w:tcBorders>
              <w:top w:val="nil"/>
              <w:left w:val="nil"/>
              <w:bottom w:val="single" w:sz="4"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color w:val="000000"/>
                <w:sz w:val="16"/>
                <w:szCs w:val="16"/>
                <w:lang w:eastAsia="pt-BR"/>
              </w:rPr>
            </w:pPr>
          </w:p>
        </w:tc>
        <w:tc>
          <w:tcPr>
            <w:tcW w:w="1193" w:type="dxa"/>
            <w:tcBorders>
              <w:top w:val="nil"/>
              <w:left w:val="nil"/>
              <w:bottom w:val="single" w:sz="4" w:space="0" w:color="auto"/>
              <w:right w:val="single" w:sz="8" w:space="0" w:color="auto"/>
            </w:tcBorders>
            <w:shd w:val="clear" w:color="auto" w:fill="auto"/>
            <w:vAlign w:val="bottom"/>
          </w:tcPr>
          <w:p w:rsidR="008C7B9C" w:rsidRPr="00282CEE" w:rsidRDefault="008C7B9C" w:rsidP="004A16CD">
            <w:pPr>
              <w:suppressAutoHyphens w:val="0"/>
              <w:jc w:val="both"/>
              <w:rPr>
                <w:rFonts w:ascii="Arial" w:hAnsi="Arial" w:cs="Arial"/>
                <w:b/>
                <w:bCs/>
                <w:color w:val="000000"/>
                <w:sz w:val="16"/>
                <w:szCs w:val="16"/>
                <w:lang w:eastAsia="pt-BR"/>
              </w:rPr>
            </w:pPr>
          </w:p>
        </w:tc>
      </w:tr>
      <w:tr w:rsidR="008C7B9C" w:rsidRPr="00282CEE" w:rsidTr="004A16CD">
        <w:trPr>
          <w:trHeight w:val="45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1</w:t>
            </w:r>
            <w:r>
              <w:rPr>
                <w:rFonts w:ascii="Calibri" w:hAnsi="Calibri"/>
                <w:color w:val="000000"/>
                <w:sz w:val="22"/>
                <w:szCs w:val="22"/>
                <w:lang w:eastAsia="pt-BR"/>
              </w:rPr>
              <w:t>8</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CONJUNTO DE COLCHONETE PARA TROCADOR (3 UNIDADES) - CO2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w:t>
            </w:r>
          </w:p>
        </w:tc>
        <w:tc>
          <w:tcPr>
            <w:tcW w:w="1080" w:type="dxa"/>
            <w:tcBorders>
              <w:top w:val="nil"/>
              <w:left w:val="nil"/>
              <w:bottom w:val="single" w:sz="4"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color w:val="000000"/>
                <w:sz w:val="16"/>
                <w:szCs w:val="16"/>
                <w:lang w:eastAsia="pt-BR"/>
              </w:rPr>
            </w:pPr>
          </w:p>
        </w:tc>
        <w:tc>
          <w:tcPr>
            <w:tcW w:w="1193" w:type="dxa"/>
            <w:tcBorders>
              <w:top w:val="nil"/>
              <w:left w:val="nil"/>
              <w:bottom w:val="single" w:sz="4" w:space="0" w:color="auto"/>
              <w:right w:val="single" w:sz="8" w:space="0" w:color="auto"/>
            </w:tcBorders>
            <w:shd w:val="clear" w:color="auto" w:fill="auto"/>
            <w:vAlign w:val="bottom"/>
          </w:tcPr>
          <w:p w:rsidR="008C7B9C" w:rsidRPr="00282CEE" w:rsidRDefault="008C7B9C" w:rsidP="004A16CD">
            <w:pPr>
              <w:suppressAutoHyphens w:val="0"/>
              <w:jc w:val="both"/>
              <w:rPr>
                <w:rFonts w:ascii="Arial" w:hAnsi="Arial" w:cs="Arial"/>
                <w:b/>
                <w:bCs/>
                <w:color w:val="000000"/>
                <w:sz w:val="16"/>
                <w:szCs w:val="16"/>
                <w:lang w:eastAsia="pt-BR"/>
              </w:rPr>
            </w:pPr>
          </w:p>
        </w:tc>
      </w:tr>
      <w:tr w:rsidR="008C7B9C" w:rsidRPr="00282CEE" w:rsidTr="004A16CD">
        <w:trPr>
          <w:trHeight w:val="345"/>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Pr>
                <w:rFonts w:ascii="Calibri" w:hAnsi="Calibri"/>
                <w:color w:val="000000"/>
                <w:sz w:val="22"/>
                <w:szCs w:val="22"/>
                <w:lang w:eastAsia="pt-BR"/>
              </w:rPr>
              <w:t>19</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CONJUNTO PARA ALUNO TAMANHO 01 - CJA-01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12</w:t>
            </w:r>
          </w:p>
        </w:tc>
        <w:tc>
          <w:tcPr>
            <w:tcW w:w="1080" w:type="dxa"/>
            <w:tcBorders>
              <w:top w:val="nil"/>
              <w:left w:val="nil"/>
              <w:bottom w:val="single" w:sz="4"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color w:val="000000"/>
                <w:sz w:val="16"/>
                <w:szCs w:val="16"/>
                <w:lang w:eastAsia="pt-BR"/>
              </w:rPr>
            </w:pPr>
          </w:p>
        </w:tc>
        <w:tc>
          <w:tcPr>
            <w:tcW w:w="1193" w:type="dxa"/>
            <w:tcBorders>
              <w:top w:val="nil"/>
              <w:left w:val="nil"/>
              <w:bottom w:val="single" w:sz="4" w:space="0" w:color="auto"/>
              <w:right w:val="single" w:sz="8" w:space="0" w:color="auto"/>
            </w:tcBorders>
            <w:shd w:val="clear" w:color="auto" w:fill="auto"/>
            <w:vAlign w:val="bottom"/>
          </w:tcPr>
          <w:p w:rsidR="008C7B9C" w:rsidRPr="00282CEE" w:rsidRDefault="008C7B9C" w:rsidP="004A16CD">
            <w:pPr>
              <w:suppressAutoHyphens w:val="0"/>
              <w:jc w:val="both"/>
              <w:rPr>
                <w:rFonts w:ascii="Arial" w:hAnsi="Arial" w:cs="Arial"/>
                <w:b/>
                <w:bCs/>
                <w:color w:val="000000"/>
                <w:sz w:val="16"/>
                <w:szCs w:val="16"/>
                <w:lang w:eastAsia="pt-BR"/>
              </w:rPr>
            </w:pPr>
          </w:p>
        </w:tc>
      </w:tr>
      <w:tr w:rsidR="008C7B9C" w:rsidRPr="00282CEE" w:rsidTr="004A16CD">
        <w:trPr>
          <w:trHeight w:val="45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2</w:t>
            </w:r>
            <w:r>
              <w:rPr>
                <w:rFonts w:ascii="Calibri" w:hAnsi="Calibri"/>
                <w:color w:val="000000"/>
                <w:sz w:val="22"/>
                <w:szCs w:val="22"/>
                <w:lang w:eastAsia="pt-BR"/>
              </w:rPr>
              <w:t>0</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CONJUNTO PARA ALUNO TAMANHO 03 - CJA-03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12</w:t>
            </w:r>
          </w:p>
        </w:tc>
        <w:tc>
          <w:tcPr>
            <w:tcW w:w="1080" w:type="dxa"/>
            <w:tcBorders>
              <w:top w:val="nil"/>
              <w:left w:val="nil"/>
              <w:bottom w:val="single" w:sz="4"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color w:val="000000"/>
                <w:sz w:val="16"/>
                <w:szCs w:val="16"/>
                <w:lang w:eastAsia="pt-BR"/>
              </w:rPr>
            </w:pPr>
          </w:p>
        </w:tc>
        <w:tc>
          <w:tcPr>
            <w:tcW w:w="1193" w:type="dxa"/>
            <w:tcBorders>
              <w:top w:val="nil"/>
              <w:left w:val="nil"/>
              <w:bottom w:val="single" w:sz="4" w:space="0" w:color="auto"/>
              <w:right w:val="single" w:sz="8" w:space="0" w:color="auto"/>
            </w:tcBorders>
            <w:shd w:val="clear" w:color="auto" w:fill="auto"/>
            <w:vAlign w:val="bottom"/>
          </w:tcPr>
          <w:p w:rsidR="008C7B9C" w:rsidRPr="00282CEE" w:rsidRDefault="008C7B9C" w:rsidP="004A16CD">
            <w:pPr>
              <w:suppressAutoHyphens w:val="0"/>
              <w:jc w:val="both"/>
              <w:rPr>
                <w:rFonts w:ascii="Arial" w:hAnsi="Arial" w:cs="Arial"/>
                <w:b/>
                <w:bCs/>
                <w:color w:val="000000"/>
                <w:sz w:val="16"/>
                <w:szCs w:val="16"/>
                <w:lang w:eastAsia="pt-BR"/>
              </w:rPr>
            </w:pPr>
          </w:p>
        </w:tc>
      </w:tr>
      <w:tr w:rsidR="008C7B9C" w:rsidRPr="00282CEE" w:rsidTr="004A16CD">
        <w:trPr>
          <w:trHeight w:val="489"/>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2</w:t>
            </w:r>
            <w:r>
              <w:rPr>
                <w:rFonts w:ascii="Calibri" w:hAnsi="Calibri"/>
                <w:color w:val="000000"/>
                <w:sz w:val="22"/>
                <w:szCs w:val="22"/>
                <w:lang w:eastAsia="pt-BR"/>
              </w:rPr>
              <w:t>1</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Pr>
                <w:rFonts w:ascii="Arial" w:hAnsi="Arial" w:cs="Arial"/>
                <w:color w:val="000000"/>
                <w:sz w:val="16"/>
                <w:szCs w:val="16"/>
                <w:lang w:eastAsia="pt-BR"/>
              </w:rPr>
              <w:t>CONJUNTO PARA PROFESSOR-CJN-01</w:t>
            </w:r>
            <w:r w:rsidRPr="00282CEE">
              <w:rPr>
                <w:rFonts w:ascii="Arial" w:hAnsi="Arial" w:cs="Arial"/>
                <w:color w:val="000000"/>
                <w:sz w:val="16"/>
                <w:szCs w:val="16"/>
                <w:lang w:eastAsia="pt-BR"/>
              </w:rPr>
              <w:t>(PROINFÂNCIA)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Pr>
                <w:rFonts w:ascii="Arial" w:hAnsi="Arial" w:cs="Arial"/>
                <w:color w:val="000000"/>
                <w:sz w:val="16"/>
                <w:szCs w:val="16"/>
                <w:lang w:eastAsia="pt-BR"/>
              </w:rPr>
              <w:t>2</w:t>
            </w:r>
          </w:p>
        </w:tc>
        <w:tc>
          <w:tcPr>
            <w:tcW w:w="1080" w:type="dxa"/>
            <w:tcBorders>
              <w:top w:val="nil"/>
              <w:left w:val="nil"/>
              <w:bottom w:val="single" w:sz="4"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color w:val="000000"/>
                <w:sz w:val="16"/>
                <w:szCs w:val="16"/>
                <w:lang w:eastAsia="pt-BR"/>
              </w:rPr>
            </w:pPr>
          </w:p>
        </w:tc>
        <w:tc>
          <w:tcPr>
            <w:tcW w:w="1193" w:type="dxa"/>
            <w:tcBorders>
              <w:top w:val="nil"/>
              <w:left w:val="nil"/>
              <w:bottom w:val="single" w:sz="4" w:space="0" w:color="auto"/>
              <w:right w:val="single" w:sz="8" w:space="0" w:color="auto"/>
            </w:tcBorders>
            <w:shd w:val="clear" w:color="auto" w:fill="auto"/>
            <w:vAlign w:val="bottom"/>
          </w:tcPr>
          <w:p w:rsidR="008C7B9C" w:rsidRPr="00CA245E" w:rsidRDefault="008C7B9C" w:rsidP="004A16CD">
            <w:pPr>
              <w:suppressAutoHyphens w:val="0"/>
              <w:jc w:val="both"/>
              <w:rPr>
                <w:rFonts w:ascii="Arial" w:hAnsi="Arial" w:cs="Arial"/>
                <w:b/>
                <w:bCs/>
                <w:color w:val="000000"/>
                <w:sz w:val="16"/>
                <w:szCs w:val="16"/>
                <w:lang w:eastAsia="pt-BR"/>
              </w:rPr>
            </w:pPr>
          </w:p>
        </w:tc>
      </w:tr>
      <w:tr w:rsidR="008C7B9C" w:rsidRPr="00282CEE" w:rsidTr="004A16CD">
        <w:trPr>
          <w:trHeight w:val="679"/>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2</w:t>
            </w:r>
            <w:r>
              <w:rPr>
                <w:rFonts w:ascii="Calibri" w:hAnsi="Calibri"/>
                <w:color w:val="000000"/>
                <w:sz w:val="22"/>
                <w:szCs w:val="22"/>
                <w:lang w:eastAsia="pt-BR"/>
              </w:rPr>
              <w:t>2</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ESCORREGADOR COM RAMPA E UMA ESCADA DE DEGRAUS EM POLIETILENO - ES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w:t>
            </w:r>
          </w:p>
        </w:tc>
        <w:tc>
          <w:tcPr>
            <w:tcW w:w="1080" w:type="dxa"/>
            <w:tcBorders>
              <w:top w:val="nil"/>
              <w:left w:val="nil"/>
              <w:bottom w:val="single" w:sz="4"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color w:val="000000"/>
                <w:sz w:val="16"/>
                <w:szCs w:val="16"/>
                <w:lang w:eastAsia="pt-BR"/>
              </w:rPr>
            </w:pPr>
          </w:p>
        </w:tc>
        <w:tc>
          <w:tcPr>
            <w:tcW w:w="1193" w:type="dxa"/>
            <w:tcBorders>
              <w:top w:val="nil"/>
              <w:left w:val="nil"/>
              <w:bottom w:val="single" w:sz="4" w:space="0" w:color="auto"/>
              <w:right w:val="single" w:sz="8" w:space="0" w:color="auto"/>
            </w:tcBorders>
            <w:shd w:val="clear" w:color="auto" w:fill="auto"/>
            <w:vAlign w:val="bottom"/>
          </w:tcPr>
          <w:p w:rsidR="008C7B9C" w:rsidRPr="00282CEE" w:rsidRDefault="008C7B9C" w:rsidP="004A16CD">
            <w:pPr>
              <w:suppressAutoHyphens w:val="0"/>
              <w:jc w:val="both"/>
              <w:rPr>
                <w:rFonts w:ascii="Arial" w:hAnsi="Arial" w:cs="Arial"/>
                <w:b/>
                <w:bCs/>
                <w:color w:val="000000"/>
                <w:sz w:val="16"/>
                <w:szCs w:val="16"/>
                <w:lang w:eastAsia="pt-BR"/>
              </w:rPr>
            </w:pPr>
          </w:p>
        </w:tc>
      </w:tr>
      <w:tr w:rsidR="008C7B9C" w:rsidRPr="00282CEE" w:rsidTr="004A16CD">
        <w:trPr>
          <w:trHeight w:val="54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2</w:t>
            </w:r>
            <w:r>
              <w:rPr>
                <w:rFonts w:ascii="Calibri" w:hAnsi="Calibri"/>
                <w:color w:val="000000"/>
                <w:sz w:val="22"/>
                <w:szCs w:val="22"/>
                <w:lang w:eastAsia="pt-BR"/>
              </w:rPr>
              <w:t>3</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ESPREMEDOR DE FRUTAS CíTRICAS - EP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w:t>
            </w:r>
          </w:p>
        </w:tc>
        <w:tc>
          <w:tcPr>
            <w:tcW w:w="1080" w:type="dxa"/>
            <w:tcBorders>
              <w:top w:val="nil"/>
              <w:left w:val="nil"/>
              <w:bottom w:val="single" w:sz="4"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color w:val="000000"/>
                <w:sz w:val="16"/>
                <w:szCs w:val="16"/>
                <w:lang w:eastAsia="pt-BR"/>
              </w:rPr>
            </w:pPr>
          </w:p>
        </w:tc>
        <w:tc>
          <w:tcPr>
            <w:tcW w:w="1193" w:type="dxa"/>
            <w:tcBorders>
              <w:top w:val="nil"/>
              <w:left w:val="nil"/>
              <w:bottom w:val="single" w:sz="4" w:space="0" w:color="auto"/>
              <w:right w:val="single" w:sz="8" w:space="0" w:color="auto"/>
            </w:tcBorders>
            <w:shd w:val="clear" w:color="auto" w:fill="auto"/>
            <w:vAlign w:val="bottom"/>
          </w:tcPr>
          <w:p w:rsidR="008C7B9C" w:rsidRPr="00282CEE" w:rsidRDefault="008C7B9C" w:rsidP="004A16CD">
            <w:pPr>
              <w:suppressAutoHyphens w:val="0"/>
              <w:jc w:val="both"/>
              <w:rPr>
                <w:rFonts w:ascii="Arial" w:hAnsi="Arial" w:cs="Arial"/>
                <w:b/>
                <w:bCs/>
                <w:color w:val="000000"/>
                <w:sz w:val="16"/>
                <w:szCs w:val="16"/>
                <w:lang w:eastAsia="pt-BR"/>
              </w:rPr>
            </w:pPr>
          </w:p>
        </w:tc>
      </w:tr>
      <w:tr w:rsidR="008C7B9C" w:rsidRPr="00282CEE" w:rsidTr="004A16CD">
        <w:trPr>
          <w:trHeight w:val="63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2</w:t>
            </w:r>
            <w:r>
              <w:rPr>
                <w:rFonts w:ascii="Calibri" w:hAnsi="Calibri"/>
                <w:color w:val="000000"/>
                <w:sz w:val="22"/>
                <w:szCs w:val="22"/>
                <w:lang w:eastAsia="pt-BR"/>
              </w:rPr>
              <w:t>4</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FOGãO 04 BOCAS DE USO DOMéSTICO - FG2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w:t>
            </w:r>
          </w:p>
        </w:tc>
        <w:tc>
          <w:tcPr>
            <w:tcW w:w="1080" w:type="dxa"/>
            <w:tcBorders>
              <w:top w:val="nil"/>
              <w:left w:val="nil"/>
              <w:bottom w:val="single" w:sz="4"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color w:val="000000"/>
                <w:sz w:val="16"/>
                <w:szCs w:val="16"/>
                <w:lang w:eastAsia="pt-BR"/>
              </w:rPr>
            </w:pPr>
          </w:p>
        </w:tc>
        <w:tc>
          <w:tcPr>
            <w:tcW w:w="1193" w:type="dxa"/>
            <w:tcBorders>
              <w:top w:val="nil"/>
              <w:left w:val="nil"/>
              <w:bottom w:val="single" w:sz="4" w:space="0" w:color="auto"/>
              <w:right w:val="single" w:sz="8" w:space="0" w:color="auto"/>
            </w:tcBorders>
            <w:shd w:val="clear" w:color="auto" w:fill="auto"/>
            <w:vAlign w:val="bottom"/>
          </w:tcPr>
          <w:p w:rsidR="008C7B9C" w:rsidRPr="00282CEE" w:rsidRDefault="008C7B9C" w:rsidP="004A16CD">
            <w:pPr>
              <w:suppressAutoHyphens w:val="0"/>
              <w:jc w:val="both"/>
              <w:rPr>
                <w:rFonts w:ascii="Arial" w:hAnsi="Arial" w:cs="Arial"/>
                <w:b/>
                <w:bCs/>
                <w:color w:val="000000"/>
                <w:sz w:val="16"/>
                <w:szCs w:val="16"/>
                <w:lang w:eastAsia="pt-BR"/>
              </w:rPr>
            </w:pPr>
          </w:p>
        </w:tc>
      </w:tr>
      <w:tr w:rsidR="008C7B9C" w:rsidRPr="00282CEE" w:rsidTr="004A16CD">
        <w:trPr>
          <w:trHeight w:val="555"/>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2</w:t>
            </w:r>
            <w:r>
              <w:rPr>
                <w:rFonts w:ascii="Calibri" w:hAnsi="Calibri"/>
                <w:color w:val="000000"/>
                <w:sz w:val="22"/>
                <w:szCs w:val="22"/>
                <w:lang w:eastAsia="pt-BR"/>
              </w:rPr>
              <w:t>5</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FOGãO INDUSTRIAL 06 BOCAS - FG1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w:t>
            </w:r>
          </w:p>
        </w:tc>
        <w:tc>
          <w:tcPr>
            <w:tcW w:w="1080" w:type="dxa"/>
            <w:tcBorders>
              <w:top w:val="nil"/>
              <w:left w:val="nil"/>
              <w:bottom w:val="single" w:sz="4"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color w:val="000000"/>
                <w:sz w:val="16"/>
                <w:szCs w:val="16"/>
                <w:lang w:eastAsia="pt-BR"/>
              </w:rPr>
            </w:pPr>
          </w:p>
        </w:tc>
        <w:tc>
          <w:tcPr>
            <w:tcW w:w="1193" w:type="dxa"/>
            <w:tcBorders>
              <w:top w:val="nil"/>
              <w:left w:val="nil"/>
              <w:bottom w:val="single" w:sz="4" w:space="0" w:color="auto"/>
              <w:right w:val="single" w:sz="8" w:space="0" w:color="auto"/>
            </w:tcBorders>
            <w:shd w:val="clear" w:color="auto" w:fill="auto"/>
            <w:vAlign w:val="bottom"/>
          </w:tcPr>
          <w:p w:rsidR="008C7B9C" w:rsidRPr="00282CEE" w:rsidRDefault="008C7B9C" w:rsidP="004A16CD">
            <w:pPr>
              <w:suppressAutoHyphens w:val="0"/>
              <w:jc w:val="both"/>
              <w:rPr>
                <w:rFonts w:ascii="Arial" w:hAnsi="Arial" w:cs="Arial"/>
                <w:b/>
                <w:bCs/>
                <w:color w:val="000000"/>
                <w:sz w:val="16"/>
                <w:szCs w:val="16"/>
                <w:lang w:eastAsia="pt-BR"/>
              </w:rPr>
            </w:pPr>
          </w:p>
        </w:tc>
      </w:tr>
      <w:tr w:rsidR="008C7B9C" w:rsidRPr="00282CEE" w:rsidTr="004A16CD">
        <w:trPr>
          <w:trHeight w:val="532"/>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2</w:t>
            </w:r>
            <w:r>
              <w:rPr>
                <w:rFonts w:ascii="Calibri" w:hAnsi="Calibri"/>
                <w:color w:val="000000"/>
                <w:sz w:val="22"/>
                <w:szCs w:val="22"/>
                <w:lang w:eastAsia="pt-BR"/>
              </w:rPr>
              <w:t>6</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FORNO DE MICROONDAS 30 L - MI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2</w:t>
            </w:r>
          </w:p>
        </w:tc>
        <w:tc>
          <w:tcPr>
            <w:tcW w:w="1080" w:type="dxa"/>
            <w:tcBorders>
              <w:top w:val="nil"/>
              <w:left w:val="nil"/>
              <w:bottom w:val="single" w:sz="4"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color w:val="000000"/>
                <w:sz w:val="16"/>
                <w:szCs w:val="16"/>
                <w:lang w:eastAsia="pt-BR"/>
              </w:rPr>
            </w:pPr>
          </w:p>
        </w:tc>
        <w:tc>
          <w:tcPr>
            <w:tcW w:w="1193" w:type="dxa"/>
            <w:tcBorders>
              <w:top w:val="nil"/>
              <w:left w:val="nil"/>
              <w:bottom w:val="single" w:sz="4" w:space="0" w:color="auto"/>
              <w:right w:val="single" w:sz="8" w:space="0" w:color="auto"/>
            </w:tcBorders>
            <w:shd w:val="clear" w:color="auto" w:fill="auto"/>
            <w:vAlign w:val="bottom"/>
          </w:tcPr>
          <w:p w:rsidR="008C7B9C" w:rsidRPr="00282CEE" w:rsidRDefault="008C7B9C" w:rsidP="004A16CD">
            <w:pPr>
              <w:suppressAutoHyphens w:val="0"/>
              <w:jc w:val="both"/>
              <w:rPr>
                <w:rFonts w:ascii="Arial" w:hAnsi="Arial" w:cs="Arial"/>
                <w:b/>
                <w:bCs/>
                <w:color w:val="000000"/>
                <w:sz w:val="16"/>
                <w:szCs w:val="16"/>
                <w:lang w:eastAsia="pt-BR"/>
              </w:rPr>
            </w:pPr>
          </w:p>
        </w:tc>
      </w:tr>
      <w:tr w:rsidR="008C7B9C" w:rsidRPr="00282CEE" w:rsidTr="004A16CD">
        <w:trPr>
          <w:trHeight w:val="40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2</w:t>
            </w:r>
            <w:r>
              <w:rPr>
                <w:rFonts w:ascii="Calibri" w:hAnsi="Calibri"/>
                <w:color w:val="000000"/>
                <w:sz w:val="22"/>
                <w:szCs w:val="22"/>
                <w:lang w:eastAsia="pt-BR"/>
              </w:rPr>
              <w:t>7</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FREEZER VERTICAL - FZ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w:t>
            </w:r>
          </w:p>
        </w:tc>
        <w:tc>
          <w:tcPr>
            <w:tcW w:w="1080" w:type="dxa"/>
            <w:tcBorders>
              <w:top w:val="nil"/>
              <w:left w:val="nil"/>
              <w:bottom w:val="single" w:sz="4"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color w:val="000000"/>
                <w:sz w:val="16"/>
                <w:szCs w:val="16"/>
                <w:lang w:eastAsia="pt-BR"/>
              </w:rPr>
            </w:pPr>
          </w:p>
        </w:tc>
        <w:tc>
          <w:tcPr>
            <w:tcW w:w="1193" w:type="dxa"/>
            <w:tcBorders>
              <w:top w:val="nil"/>
              <w:left w:val="nil"/>
              <w:bottom w:val="single" w:sz="4" w:space="0" w:color="auto"/>
              <w:right w:val="single" w:sz="8" w:space="0" w:color="auto"/>
            </w:tcBorders>
            <w:shd w:val="clear" w:color="auto" w:fill="auto"/>
            <w:vAlign w:val="bottom"/>
          </w:tcPr>
          <w:p w:rsidR="008C7B9C" w:rsidRPr="00282CEE" w:rsidRDefault="008C7B9C" w:rsidP="004A16CD">
            <w:pPr>
              <w:suppressAutoHyphens w:val="0"/>
              <w:jc w:val="both"/>
              <w:rPr>
                <w:rFonts w:ascii="Arial" w:hAnsi="Arial" w:cs="Arial"/>
                <w:b/>
                <w:bCs/>
                <w:color w:val="000000"/>
                <w:sz w:val="16"/>
                <w:szCs w:val="16"/>
                <w:lang w:eastAsia="pt-BR"/>
              </w:rPr>
            </w:pPr>
          </w:p>
        </w:tc>
      </w:tr>
      <w:tr w:rsidR="008C7B9C" w:rsidRPr="00282CEE" w:rsidTr="004A16CD">
        <w:trPr>
          <w:trHeight w:val="45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2</w:t>
            </w:r>
            <w:r>
              <w:rPr>
                <w:rFonts w:ascii="Calibri" w:hAnsi="Calibri"/>
                <w:color w:val="000000"/>
                <w:sz w:val="22"/>
                <w:szCs w:val="22"/>
                <w:lang w:eastAsia="pt-BR"/>
              </w:rPr>
              <w:t>8</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sz w:val="16"/>
                <w:szCs w:val="16"/>
                <w:lang w:eastAsia="pt-BR"/>
              </w:rPr>
            </w:pPr>
            <w:r w:rsidRPr="00282CEE">
              <w:rPr>
                <w:rFonts w:ascii="Arial" w:hAnsi="Arial" w:cs="Arial"/>
                <w:sz w:val="16"/>
                <w:szCs w:val="16"/>
                <w:lang w:eastAsia="pt-BR"/>
              </w:rPr>
              <w:t>GANGORRA COM MANOPLAS DUPLAS EM POLIETILENO - GA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sz w:val="16"/>
                <w:szCs w:val="16"/>
                <w:lang w:eastAsia="pt-BR"/>
              </w:rPr>
            </w:pPr>
            <w:r w:rsidRPr="00282CEE">
              <w:rPr>
                <w:rFonts w:ascii="Arial" w:hAnsi="Arial" w:cs="Arial"/>
                <w:sz w:val="16"/>
                <w:szCs w:val="16"/>
                <w:lang w:eastAsia="pt-BR"/>
              </w:rPr>
              <w:t>1</w:t>
            </w:r>
          </w:p>
        </w:tc>
        <w:tc>
          <w:tcPr>
            <w:tcW w:w="1080" w:type="dxa"/>
            <w:tcBorders>
              <w:top w:val="nil"/>
              <w:left w:val="nil"/>
              <w:bottom w:val="single" w:sz="4"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sz w:val="16"/>
                <w:szCs w:val="16"/>
                <w:lang w:eastAsia="pt-BR"/>
              </w:rPr>
            </w:pPr>
          </w:p>
        </w:tc>
        <w:tc>
          <w:tcPr>
            <w:tcW w:w="1193" w:type="dxa"/>
            <w:tcBorders>
              <w:top w:val="nil"/>
              <w:left w:val="nil"/>
              <w:bottom w:val="single" w:sz="4" w:space="0" w:color="auto"/>
              <w:right w:val="single" w:sz="8" w:space="0" w:color="auto"/>
            </w:tcBorders>
            <w:shd w:val="clear" w:color="auto" w:fill="auto"/>
            <w:vAlign w:val="bottom"/>
          </w:tcPr>
          <w:p w:rsidR="008C7B9C" w:rsidRPr="00282CEE" w:rsidRDefault="008C7B9C" w:rsidP="004A16CD">
            <w:pPr>
              <w:suppressAutoHyphens w:val="0"/>
              <w:jc w:val="both"/>
              <w:rPr>
                <w:rFonts w:ascii="Arial" w:hAnsi="Arial" w:cs="Arial"/>
                <w:b/>
                <w:bCs/>
                <w:color w:val="000000"/>
                <w:sz w:val="16"/>
                <w:szCs w:val="16"/>
                <w:lang w:eastAsia="pt-BR"/>
              </w:rPr>
            </w:pPr>
          </w:p>
        </w:tc>
      </w:tr>
      <w:tr w:rsidR="008C7B9C" w:rsidRPr="00282CEE" w:rsidTr="004A16CD">
        <w:trPr>
          <w:trHeight w:val="45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Pr>
                <w:rFonts w:ascii="Calibri" w:hAnsi="Calibri"/>
                <w:color w:val="000000"/>
                <w:sz w:val="22"/>
                <w:szCs w:val="22"/>
                <w:lang w:eastAsia="pt-BR"/>
              </w:rPr>
              <w:t>29</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GELADEIRA DE USO DOMéSTICO FROSTFREE - RF2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2</w:t>
            </w:r>
          </w:p>
        </w:tc>
        <w:tc>
          <w:tcPr>
            <w:tcW w:w="1080" w:type="dxa"/>
            <w:tcBorders>
              <w:top w:val="nil"/>
              <w:left w:val="nil"/>
              <w:bottom w:val="single" w:sz="4"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color w:val="000000"/>
                <w:sz w:val="16"/>
                <w:szCs w:val="16"/>
                <w:lang w:eastAsia="pt-BR"/>
              </w:rPr>
            </w:pPr>
          </w:p>
        </w:tc>
        <w:tc>
          <w:tcPr>
            <w:tcW w:w="1193" w:type="dxa"/>
            <w:tcBorders>
              <w:top w:val="nil"/>
              <w:left w:val="nil"/>
              <w:bottom w:val="single" w:sz="4" w:space="0" w:color="auto"/>
              <w:right w:val="single" w:sz="8" w:space="0" w:color="auto"/>
            </w:tcBorders>
            <w:shd w:val="clear" w:color="auto" w:fill="auto"/>
            <w:vAlign w:val="bottom"/>
          </w:tcPr>
          <w:p w:rsidR="008C7B9C" w:rsidRPr="00282CEE" w:rsidRDefault="008C7B9C" w:rsidP="004A16CD">
            <w:pPr>
              <w:suppressAutoHyphens w:val="0"/>
              <w:jc w:val="both"/>
              <w:rPr>
                <w:rFonts w:ascii="Arial" w:hAnsi="Arial" w:cs="Arial"/>
                <w:b/>
                <w:bCs/>
                <w:color w:val="000000"/>
                <w:sz w:val="16"/>
                <w:szCs w:val="16"/>
                <w:lang w:eastAsia="pt-BR"/>
              </w:rPr>
            </w:pPr>
          </w:p>
        </w:tc>
      </w:tr>
      <w:tr w:rsidR="008C7B9C" w:rsidRPr="00282CEE" w:rsidTr="004A16CD">
        <w:trPr>
          <w:trHeight w:val="42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3</w:t>
            </w:r>
            <w:r>
              <w:rPr>
                <w:rFonts w:ascii="Calibri" w:hAnsi="Calibri"/>
                <w:color w:val="000000"/>
                <w:sz w:val="22"/>
                <w:szCs w:val="22"/>
                <w:lang w:eastAsia="pt-BR"/>
              </w:rPr>
              <w:t>0</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GELADEIRA VERTICAL INDUSTRIAL 4 PORTAS - RF1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w:t>
            </w:r>
          </w:p>
        </w:tc>
        <w:tc>
          <w:tcPr>
            <w:tcW w:w="1080" w:type="dxa"/>
            <w:tcBorders>
              <w:top w:val="nil"/>
              <w:left w:val="nil"/>
              <w:bottom w:val="single" w:sz="4"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color w:val="000000"/>
                <w:sz w:val="16"/>
                <w:szCs w:val="16"/>
                <w:lang w:eastAsia="pt-BR"/>
              </w:rPr>
            </w:pPr>
          </w:p>
        </w:tc>
        <w:tc>
          <w:tcPr>
            <w:tcW w:w="1193" w:type="dxa"/>
            <w:tcBorders>
              <w:top w:val="nil"/>
              <w:left w:val="nil"/>
              <w:bottom w:val="single" w:sz="4" w:space="0" w:color="auto"/>
              <w:right w:val="single" w:sz="8" w:space="0" w:color="auto"/>
            </w:tcBorders>
            <w:shd w:val="clear" w:color="auto" w:fill="auto"/>
            <w:vAlign w:val="bottom"/>
          </w:tcPr>
          <w:p w:rsidR="008C7B9C" w:rsidRPr="00282CEE" w:rsidRDefault="008C7B9C" w:rsidP="004A16CD">
            <w:pPr>
              <w:suppressAutoHyphens w:val="0"/>
              <w:jc w:val="both"/>
              <w:rPr>
                <w:rFonts w:ascii="Arial" w:hAnsi="Arial" w:cs="Arial"/>
                <w:b/>
                <w:bCs/>
                <w:color w:val="000000"/>
                <w:sz w:val="16"/>
                <w:szCs w:val="16"/>
                <w:lang w:eastAsia="pt-BR"/>
              </w:rPr>
            </w:pPr>
          </w:p>
        </w:tc>
      </w:tr>
      <w:tr w:rsidR="008C7B9C" w:rsidRPr="00282CEE" w:rsidTr="004A16CD">
        <w:trPr>
          <w:trHeight w:val="525"/>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3</w:t>
            </w:r>
            <w:r>
              <w:rPr>
                <w:rFonts w:ascii="Calibri" w:hAnsi="Calibri"/>
                <w:color w:val="000000"/>
                <w:sz w:val="22"/>
                <w:szCs w:val="22"/>
                <w:lang w:eastAsia="pt-BR"/>
              </w:rPr>
              <w:t>1</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GIRA-GIRA OU CARROSEL - CR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w:t>
            </w:r>
          </w:p>
        </w:tc>
        <w:tc>
          <w:tcPr>
            <w:tcW w:w="1080" w:type="dxa"/>
            <w:tcBorders>
              <w:top w:val="nil"/>
              <w:left w:val="nil"/>
              <w:bottom w:val="single" w:sz="4"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color w:val="000000"/>
                <w:sz w:val="16"/>
                <w:szCs w:val="16"/>
                <w:lang w:eastAsia="pt-BR"/>
              </w:rPr>
            </w:pPr>
          </w:p>
        </w:tc>
        <w:tc>
          <w:tcPr>
            <w:tcW w:w="1193" w:type="dxa"/>
            <w:tcBorders>
              <w:top w:val="nil"/>
              <w:left w:val="nil"/>
              <w:bottom w:val="single" w:sz="4" w:space="0" w:color="auto"/>
              <w:right w:val="single" w:sz="8" w:space="0" w:color="auto"/>
            </w:tcBorders>
            <w:shd w:val="clear" w:color="auto" w:fill="auto"/>
            <w:vAlign w:val="bottom"/>
          </w:tcPr>
          <w:p w:rsidR="008C7B9C" w:rsidRPr="00282CEE" w:rsidRDefault="008C7B9C" w:rsidP="004A16CD">
            <w:pPr>
              <w:suppressAutoHyphens w:val="0"/>
              <w:jc w:val="both"/>
              <w:rPr>
                <w:rFonts w:ascii="Arial" w:hAnsi="Arial" w:cs="Arial"/>
                <w:b/>
                <w:bCs/>
                <w:color w:val="000000"/>
                <w:sz w:val="16"/>
                <w:szCs w:val="16"/>
                <w:lang w:eastAsia="pt-BR"/>
              </w:rPr>
            </w:pPr>
          </w:p>
        </w:tc>
      </w:tr>
      <w:tr w:rsidR="008C7B9C" w:rsidRPr="00282CEE" w:rsidTr="004A16CD">
        <w:trPr>
          <w:trHeight w:val="495"/>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3</w:t>
            </w:r>
            <w:r>
              <w:rPr>
                <w:rFonts w:ascii="Calibri" w:hAnsi="Calibri"/>
                <w:color w:val="000000"/>
                <w:sz w:val="22"/>
                <w:szCs w:val="22"/>
                <w:lang w:eastAsia="pt-BR"/>
              </w:rPr>
              <w:t>2</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LIQUIDIFICADOR INDUSTRIAL 8L - LQ1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w:t>
            </w:r>
          </w:p>
        </w:tc>
        <w:tc>
          <w:tcPr>
            <w:tcW w:w="1080" w:type="dxa"/>
            <w:tcBorders>
              <w:top w:val="nil"/>
              <w:left w:val="nil"/>
              <w:bottom w:val="single" w:sz="4"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color w:val="000000"/>
                <w:sz w:val="16"/>
                <w:szCs w:val="16"/>
                <w:lang w:eastAsia="pt-BR"/>
              </w:rPr>
            </w:pPr>
          </w:p>
        </w:tc>
        <w:tc>
          <w:tcPr>
            <w:tcW w:w="1193" w:type="dxa"/>
            <w:tcBorders>
              <w:top w:val="nil"/>
              <w:left w:val="nil"/>
              <w:bottom w:val="single" w:sz="4" w:space="0" w:color="auto"/>
              <w:right w:val="single" w:sz="8" w:space="0" w:color="auto"/>
            </w:tcBorders>
            <w:shd w:val="clear" w:color="auto" w:fill="auto"/>
            <w:vAlign w:val="bottom"/>
          </w:tcPr>
          <w:p w:rsidR="008C7B9C" w:rsidRPr="00282CEE" w:rsidRDefault="008C7B9C" w:rsidP="004A16CD">
            <w:pPr>
              <w:suppressAutoHyphens w:val="0"/>
              <w:jc w:val="both"/>
              <w:rPr>
                <w:rFonts w:ascii="Arial" w:hAnsi="Arial" w:cs="Arial"/>
                <w:b/>
                <w:bCs/>
                <w:color w:val="000000"/>
                <w:sz w:val="16"/>
                <w:szCs w:val="16"/>
                <w:lang w:eastAsia="pt-BR"/>
              </w:rPr>
            </w:pPr>
          </w:p>
        </w:tc>
      </w:tr>
      <w:tr w:rsidR="008C7B9C" w:rsidRPr="00282CEE" w:rsidTr="004A16CD">
        <w:trPr>
          <w:trHeight w:val="51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3</w:t>
            </w:r>
            <w:r>
              <w:rPr>
                <w:rFonts w:ascii="Calibri" w:hAnsi="Calibri"/>
                <w:color w:val="000000"/>
                <w:sz w:val="22"/>
                <w:szCs w:val="22"/>
                <w:lang w:eastAsia="pt-BR"/>
              </w:rPr>
              <w:t>3</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LIQUIDIFICADOR SEMI-INDUSTRIAL 2 LITROS - LQ2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2</w:t>
            </w:r>
          </w:p>
        </w:tc>
        <w:tc>
          <w:tcPr>
            <w:tcW w:w="1080" w:type="dxa"/>
            <w:tcBorders>
              <w:top w:val="nil"/>
              <w:left w:val="nil"/>
              <w:bottom w:val="single" w:sz="4"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color w:val="000000"/>
                <w:sz w:val="16"/>
                <w:szCs w:val="16"/>
                <w:lang w:eastAsia="pt-BR"/>
              </w:rPr>
            </w:pPr>
          </w:p>
        </w:tc>
        <w:tc>
          <w:tcPr>
            <w:tcW w:w="1193" w:type="dxa"/>
            <w:tcBorders>
              <w:top w:val="nil"/>
              <w:left w:val="nil"/>
              <w:bottom w:val="single" w:sz="4" w:space="0" w:color="auto"/>
              <w:right w:val="single" w:sz="8" w:space="0" w:color="auto"/>
            </w:tcBorders>
            <w:shd w:val="clear" w:color="auto" w:fill="auto"/>
            <w:vAlign w:val="bottom"/>
          </w:tcPr>
          <w:p w:rsidR="008C7B9C" w:rsidRPr="00282CEE" w:rsidRDefault="008C7B9C" w:rsidP="004A16CD">
            <w:pPr>
              <w:suppressAutoHyphens w:val="0"/>
              <w:jc w:val="both"/>
              <w:rPr>
                <w:rFonts w:ascii="Arial" w:hAnsi="Arial" w:cs="Arial"/>
                <w:b/>
                <w:bCs/>
                <w:color w:val="000000"/>
                <w:sz w:val="16"/>
                <w:szCs w:val="16"/>
                <w:lang w:eastAsia="pt-BR"/>
              </w:rPr>
            </w:pPr>
          </w:p>
        </w:tc>
      </w:tr>
      <w:tr w:rsidR="008C7B9C" w:rsidRPr="00282CEE" w:rsidTr="004A16CD">
        <w:trPr>
          <w:trHeight w:val="57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lastRenderedPageBreak/>
              <w:t>3</w:t>
            </w:r>
            <w:r>
              <w:rPr>
                <w:rFonts w:ascii="Calibri" w:hAnsi="Calibri"/>
                <w:color w:val="000000"/>
                <w:sz w:val="22"/>
                <w:szCs w:val="22"/>
                <w:lang w:eastAsia="pt-BR"/>
              </w:rPr>
              <w:t>4</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MáQUINA DE LAVAR LOUCAS INDUSTRIAL TIPO MONOCAMARA - LV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w:t>
            </w:r>
          </w:p>
        </w:tc>
        <w:tc>
          <w:tcPr>
            <w:tcW w:w="1080" w:type="dxa"/>
            <w:tcBorders>
              <w:top w:val="nil"/>
              <w:left w:val="nil"/>
              <w:bottom w:val="single" w:sz="4"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color w:val="000000"/>
                <w:sz w:val="16"/>
                <w:szCs w:val="16"/>
                <w:lang w:eastAsia="pt-BR"/>
              </w:rPr>
            </w:pPr>
          </w:p>
        </w:tc>
        <w:tc>
          <w:tcPr>
            <w:tcW w:w="1193" w:type="dxa"/>
            <w:tcBorders>
              <w:top w:val="nil"/>
              <w:left w:val="nil"/>
              <w:bottom w:val="single" w:sz="4" w:space="0" w:color="auto"/>
              <w:right w:val="single" w:sz="8" w:space="0" w:color="auto"/>
            </w:tcBorders>
            <w:shd w:val="clear" w:color="auto" w:fill="auto"/>
            <w:vAlign w:val="bottom"/>
          </w:tcPr>
          <w:p w:rsidR="008C7B9C" w:rsidRPr="00282CEE" w:rsidRDefault="008C7B9C" w:rsidP="004A16CD">
            <w:pPr>
              <w:suppressAutoHyphens w:val="0"/>
              <w:jc w:val="both"/>
              <w:rPr>
                <w:rFonts w:ascii="Arial" w:hAnsi="Arial" w:cs="Arial"/>
                <w:b/>
                <w:bCs/>
                <w:color w:val="000000"/>
                <w:sz w:val="16"/>
                <w:szCs w:val="16"/>
                <w:lang w:eastAsia="pt-BR"/>
              </w:rPr>
            </w:pPr>
          </w:p>
        </w:tc>
      </w:tr>
      <w:tr w:rsidR="008C7B9C" w:rsidRPr="00282CEE" w:rsidTr="004A16CD">
        <w:trPr>
          <w:trHeight w:val="45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3</w:t>
            </w:r>
            <w:r>
              <w:rPr>
                <w:rFonts w:ascii="Calibri" w:hAnsi="Calibri"/>
                <w:color w:val="000000"/>
                <w:sz w:val="22"/>
                <w:szCs w:val="22"/>
                <w:lang w:eastAsia="pt-BR"/>
              </w:rPr>
              <w:t>5</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MáQUINA DE LAVAR ROUPA CAPACIDADE DE 8 KG - MQ (MODELO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w:t>
            </w:r>
          </w:p>
        </w:tc>
        <w:tc>
          <w:tcPr>
            <w:tcW w:w="1080" w:type="dxa"/>
            <w:tcBorders>
              <w:top w:val="nil"/>
              <w:left w:val="nil"/>
              <w:bottom w:val="single" w:sz="4"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color w:val="000000"/>
                <w:sz w:val="16"/>
                <w:szCs w:val="16"/>
                <w:lang w:eastAsia="pt-BR"/>
              </w:rPr>
            </w:pPr>
          </w:p>
        </w:tc>
        <w:tc>
          <w:tcPr>
            <w:tcW w:w="1193" w:type="dxa"/>
            <w:tcBorders>
              <w:top w:val="nil"/>
              <w:left w:val="nil"/>
              <w:bottom w:val="single" w:sz="4" w:space="0" w:color="auto"/>
              <w:right w:val="single" w:sz="8" w:space="0" w:color="auto"/>
            </w:tcBorders>
            <w:shd w:val="clear" w:color="auto" w:fill="auto"/>
            <w:vAlign w:val="bottom"/>
          </w:tcPr>
          <w:p w:rsidR="008C7B9C" w:rsidRPr="00282CEE" w:rsidRDefault="008C7B9C" w:rsidP="004A16CD">
            <w:pPr>
              <w:suppressAutoHyphens w:val="0"/>
              <w:jc w:val="both"/>
              <w:rPr>
                <w:rFonts w:ascii="Arial" w:hAnsi="Arial" w:cs="Arial"/>
                <w:b/>
                <w:bCs/>
                <w:color w:val="000000"/>
                <w:sz w:val="16"/>
                <w:szCs w:val="16"/>
                <w:lang w:eastAsia="pt-BR"/>
              </w:rPr>
            </w:pPr>
          </w:p>
        </w:tc>
      </w:tr>
      <w:tr w:rsidR="008C7B9C" w:rsidRPr="00282CEE" w:rsidTr="004A16CD">
        <w:trPr>
          <w:trHeight w:val="525"/>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3</w:t>
            </w:r>
            <w:r>
              <w:rPr>
                <w:rFonts w:ascii="Calibri" w:hAnsi="Calibri"/>
                <w:color w:val="000000"/>
                <w:sz w:val="22"/>
                <w:szCs w:val="22"/>
                <w:lang w:eastAsia="pt-BR"/>
              </w:rPr>
              <w:t>6</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MESA DE REUNIãO - M7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w:t>
            </w:r>
          </w:p>
        </w:tc>
        <w:tc>
          <w:tcPr>
            <w:tcW w:w="1080" w:type="dxa"/>
            <w:tcBorders>
              <w:top w:val="nil"/>
              <w:left w:val="nil"/>
              <w:bottom w:val="single" w:sz="4"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color w:val="000000"/>
                <w:sz w:val="16"/>
                <w:szCs w:val="16"/>
                <w:lang w:eastAsia="pt-BR"/>
              </w:rPr>
            </w:pPr>
          </w:p>
        </w:tc>
        <w:tc>
          <w:tcPr>
            <w:tcW w:w="1193" w:type="dxa"/>
            <w:tcBorders>
              <w:top w:val="nil"/>
              <w:left w:val="nil"/>
              <w:bottom w:val="single" w:sz="4" w:space="0" w:color="auto"/>
              <w:right w:val="single" w:sz="8" w:space="0" w:color="auto"/>
            </w:tcBorders>
            <w:shd w:val="clear" w:color="auto" w:fill="auto"/>
            <w:vAlign w:val="bottom"/>
          </w:tcPr>
          <w:p w:rsidR="008C7B9C" w:rsidRPr="00282CEE" w:rsidRDefault="008C7B9C" w:rsidP="004A16CD">
            <w:pPr>
              <w:suppressAutoHyphens w:val="0"/>
              <w:jc w:val="both"/>
              <w:rPr>
                <w:rFonts w:ascii="Arial" w:hAnsi="Arial" w:cs="Arial"/>
                <w:b/>
                <w:bCs/>
                <w:color w:val="000000"/>
                <w:sz w:val="16"/>
                <w:szCs w:val="16"/>
                <w:lang w:eastAsia="pt-BR"/>
              </w:rPr>
            </w:pPr>
          </w:p>
        </w:tc>
      </w:tr>
      <w:tr w:rsidR="008C7B9C" w:rsidRPr="00282CEE" w:rsidTr="004A16CD">
        <w:trPr>
          <w:trHeight w:val="555"/>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3</w:t>
            </w:r>
            <w:r>
              <w:rPr>
                <w:rFonts w:ascii="Calibri" w:hAnsi="Calibri"/>
                <w:color w:val="000000"/>
                <w:sz w:val="22"/>
                <w:szCs w:val="22"/>
                <w:lang w:eastAsia="pt-BR"/>
              </w:rPr>
              <w:t>7</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MESA DE TRABALHO EM TAMPO úNICO - M6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3</w:t>
            </w:r>
          </w:p>
        </w:tc>
        <w:tc>
          <w:tcPr>
            <w:tcW w:w="1080" w:type="dxa"/>
            <w:tcBorders>
              <w:top w:val="nil"/>
              <w:left w:val="nil"/>
              <w:bottom w:val="single" w:sz="4"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color w:val="000000"/>
                <w:sz w:val="16"/>
                <w:szCs w:val="16"/>
                <w:lang w:eastAsia="pt-BR"/>
              </w:rPr>
            </w:pPr>
          </w:p>
        </w:tc>
        <w:tc>
          <w:tcPr>
            <w:tcW w:w="1193" w:type="dxa"/>
            <w:tcBorders>
              <w:top w:val="nil"/>
              <w:left w:val="nil"/>
              <w:bottom w:val="single" w:sz="4" w:space="0" w:color="auto"/>
              <w:right w:val="single" w:sz="8" w:space="0" w:color="auto"/>
            </w:tcBorders>
            <w:shd w:val="clear" w:color="auto" w:fill="auto"/>
            <w:vAlign w:val="bottom"/>
          </w:tcPr>
          <w:p w:rsidR="008C7B9C" w:rsidRPr="00282CEE" w:rsidRDefault="008C7B9C" w:rsidP="004A16CD">
            <w:pPr>
              <w:suppressAutoHyphens w:val="0"/>
              <w:jc w:val="both"/>
              <w:rPr>
                <w:rFonts w:ascii="Arial" w:hAnsi="Arial" w:cs="Arial"/>
                <w:b/>
                <w:bCs/>
                <w:color w:val="000000"/>
                <w:sz w:val="16"/>
                <w:szCs w:val="16"/>
                <w:lang w:eastAsia="pt-BR"/>
              </w:rPr>
            </w:pPr>
          </w:p>
        </w:tc>
      </w:tr>
      <w:tr w:rsidR="008C7B9C" w:rsidRPr="00282CEE" w:rsidTr="004A16CD">
        <w:trPr>
          <w:trHeight w:val="45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3</w:t>
            </w:r>
            <w:r>
              <w:rPr>
                <w:rFonts w:ascii="Calibri" w:hAnsi="Calibri"/>
                <w:color w:val="000000"/>
                <w:sz w:val="22"/>
                <w:szCs w:val="22"/>
                <w:lang w:eastAsia="pt-BR"/>
              </w:rPr>
              <w:t>8</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MESA RETANGULAR MONOBLOCO - M1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4</w:t>
            </w:r>
          </w:p>
        </w:tc>
        <w:tc>
          <w:tcPr>
            <w:tcW w:w="1080" w:type="dxa"/>
            <w:tcBorders>
              <w:top w:val="nil"/>
              <w:left w:val="nil"/>
              <w:bottom w:val="single" w:sz="4"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color w:val="000000"/>
                <w:sz w:val="16"/>
                <w:szCs w:val="16"/>
                <w:lang w:eastAsia="pt-BR"/>
              </w:rPr>
            </w:pPr>
          </w:p>
        </w:tc>
        <w:tc>
          <w:tcPr>
            <w:tcW w:w="1193" w:type="dxa"/>
            <w:tcBorders>
              <w:top w:val="nil"/>
              <w:left w:val="nil"/>
              <w:bottom w:val="single" w:sz="4" w:space="0" w:color="auto"/>
              <w:right w:val="single" w:sz="8" w:space="0" w:color="auto"/>
            </w:tcBorders>
            <w:shd w:val="clear" w:color="auto" w:fill="auto"/>
            <w:vAlign w:val="bottom"/>
          </w:tcPr>
          <w:p w:rsidR="008C7B9C" w:rsidRPr="00282CEE" w:rsidRDefault="008C7B9C" w:rsidP="004A16CD">
            <w:pPr>
              <w:suppressAutoHyphens w:val="0"/>
              <w:jc w:val="both"/>
              <w:rPr>
                <w:rFonts w:ascii="Arial" w:hAnsi="Arial" w:cs="Arial"/>
                <w:b/>
                <w:bCs/>
                <w:color w:val="000000"/>
                <w:sz w:val="16"/>
                <w:szCs w:val="16"/>
                <w:lang w:eastAsia="pt-BR"/>
              </w:rPr>
            </w:pPr>
          </w:p>
        </w:tc>
      </w:tr>
      <w:tr w:rsidR="008C7B9C" w:rsidRPr="00282CEE" w:rsidTr="004A16CD">
        <w:trPr>
          <w:trHeight w:val="57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Pr>
                <w:rFonts w:ascii="Calibri" w:hAnsi="Calibri"/>
                <w:color w:val="000000"/>
                <w:sz w:val="22"/>
                <w:szCs w:val="22"/>
                <w:lang w:eastAsia="pt-BR"/>
              </w:rPr>
              <w:t>39</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MIXER DE ALIMENTOS - MX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w:t>
            </w:r>
          </w:p>
        </w:tc>
        <w:tc>
          <w:tcPr>
            <w:tcW w:w="1080" w:type="dxa"/>
            <w:tcBorders>
              <w:top w:val="nil"/>
              <w:left w:val="nil"/>
              <w:bottom w:val="single" w:sz="4"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color w:val="000000"/>
                <w:sz w:val="16"/>
                <w:szCs w:val="16"/>
                <w:lang w:eastAsia="pt-BR"/>
              </w:rPr>
            </w:pPr>
          </w:p>
        </w:tc>
        <w:tc>
          <w:tcPr>
            <w:tcW w:w="1193" w:type="dxa"/>
            <w:tcBorders>
              <w:top w:val="nil"/>
              <w:left w:val="nil"/>
              <w:bottom w:val="single" w:sz="4" w:space="0" w:color="auto"/>
              <w:right w:val="single" w:sz="8" w:space="0" w:color="auto"/>
            </w:tcBorders>
            <w:shd w:val="clear" w:color="auto" w:fill="auto"/>
            <w:vAlign w:val="bottom"/>
          </w:tcPr>
          <w:p w:rsidR="008C7B9C" w:rsidRPr="00282CEE" w:rsidRDefault="008C7B9C" w:rsidP="004A16CD">
            <w:pPr>
              <w:suppressAutoHyphens w:val="0"/>
              <w:jc w:val="both"/>
              <w:rPr>
                <w:rFonts w:ascii="Arial" w:hAnsi="Arial" w:cs="Arial"/>
                <w:b/>
                <w:bCs/>
                <w:color w:val="000000"/>
                <w:sz w:val="16"/>
                <w:szCs w:val="16"/>
                <w:lang w:eastAsia="pt-BR"/>
              </w:rPr>
            </w:pPr>
          </w:p>
        </w:tc>
      </w:tr>
      <w:tr w:rsidR="008C7B9C" w:rsidRPr="00282CEE" w:rsidTr="004A16CD">
        <w:trPr>
          <w:trHeight w:val="51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4</w:t>
            </w:r>
            <w:r>
              <w:rPr>
                <w:rFonts w:ascii="Calibri" w:hAnsi="Calibri"/>
                <w:color w:val="000000"/>
                <w:sz w:val="22"/>
                <w:szCs w:val="22"/>
                <w:lang w:eastAsia="pt-BR"/>
              </w:rPr>
              <w:t>0</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POLTRONA INDIVIDUAL ESTOFADA - PO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2</w:t>
            </w:r>
          </w:p>
        </w:tc>
        <w:tc>
          <w:tcPr>
            <w:tcW w:w="1080" w:type="dxa"/>
            <w:tcBorders>
              <w:top w:val="nil"/>
              <w:left w:val="nil"/>
              <w:bottom w:val="single" w:sz="4"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color w:val="000000"/>
                <w:sz w:val="16"/>
                <w:szCs w:val="16"/>
                <w:lang w:eastAsia="pt-BR"/>
              </w:rPr>
            </w:pPr>
          </w:p>
        </w:tc>
        <w:tc>
          <w:tcPr>
            <w:tcW w:w="1193" w:type="dxa"/>
            <w:tcBorders>
              <w:top w:val="nil"/>
              <w:left w:val="nil"/>
              <w:bottom w:val="single" w:sz="4" w:space="0" w:color="auto"/>
              <w:right w:val="single" w:sz="8" w:space="0" w:color="auto"/>
            </w:tcBorders>
            <w:shd w:val="clear" w:color="auto" w:fill="auto"/>
            <w:vAlign w:val="bottom"/>
          </w:tcPr>
          <w:p w:rsidR="008C7B9C" w:rsidRPr="00282CEE" w:rsidRDefault="008C7B9C" w:rsidP="004A16CD">
            <w:pPr>
              <w:suppressAutoHyphens w:val="0"/>
              <w:jc w:val="both"/>
              <w:rPr>
                <w:rFonts w:ascii="Arial" w:hAnsi="Arial" w:cs="Arial"/>
                <w:b/>
                <w:bCs/>
                <w:color w:val="000000"/>
                <w:sz w:val="16"/>
                <w:szCs w:val="16"/>
                <w:lang w:eastAsia="pt-BR"/>
              </w:rPr>
            </w:pPr>
          </w:p>
        </w:tc>
      </w:tr>
      <w:tr w:rsidR="008C7B9C" w:rsidRPr="00282CEE" w:rsidTr="004A16CD">
        <w:trPr>
          <w:trHeight w:val="57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4</w:t>
            </w:r>
            <w:r>
              <w:rPr>
                <w:rFonts w:ascii="Calibri" w:hAnsi="Calibri"/>
                <w:color w:val="000000"/>
                <w:sz w:val="22"/>
                <w:szCs w:val="22"/>
                <w:lang w:eastAsia="pt-BR"/>
              </w:rPr>
              <w:t>1</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PROCESSADOR DE ALIMENTOS/CENTRíFUGA (DOMéSTICO) - MT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w:t>
            </w:r>
          </w:p>
        </w:tc>
        <w:tc>
          <w:tcPr>
            <w:tcW w:w="1080" w:type="dxa"/>
            <w:tcBorders>
              <w:top w:val="nil"/>
              <w:left w:val="nil"/>
              <w:bottom w:val="single" w:sz="4"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color w:val="000000"/>
                <w:sz w:val="16"/>
                <w:szCs w:val="16"/>
                <w:lang w:eastAsia="pt-BR"/>
              </w:rPr>
            </w:pPr>
          </w:p>
        </w:tc>
        <w:tc>
          <w:tcPr>
            <w:tcW w:w="1193" w:type="dxa"/>
            <w:tcBorders>
              <w:top w:val="nil"/>
              <w:left w:val="nil"/>
              <w:bottom w:val="single" w:sz="4" w:space="0" w:color="auto"/>
              <w:right w:val="single" w:sz="8" w:space="0" w:color="auto"/>
            </w:tcBorders>
            <w:shd w:val="clear" w:color="auto" w:fill="auto"/>
            <w:vAlign w:val="bottom"/>
          </w:tcPr>
          <w:p w:rsidR="008C7B9C" w:rsidRPr="00282CEE" w:rsidRDefault="008C7B9C" w:rsidP="004A16CD">
            <w:pPr>
              <w:suppressAutoHyphens w:val="0"/>
              <w:jc w:val="both"/>
              <w:rPr>
                <w:rFonts w:ascii="Arial" w:hAnsi="Arial" w:cs="Arial"/>
                <w:b/>
                <w:bCs/>
                <w:color w:val="000000"/>
                <w:sz w:val="16"/>
                <w:szCs w:val="16"/>
                <w:lang w:eastAsia="pt-BR"/>
              </w:rPr>
            </w:pPr>
          </w:p>
        </w:tc>
      </w:tr>
      <w:tr w:rsidR="008C7B9C" w:rsidRPr="00282CEE" w:rsidTr="004A16CD">
        <w:trPr>
          <w:trHeight w:val="60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sidRPr="00282CEE">
              <w:rPr>
                <w:rFonts w:ascii="Calibri" w:hAnsi="Calibri"/>
                <w:color w:val="000000"/>
                <w:sz w:val="22"/>
                <w:szCs w:val="22"/>
                <w:lang w:eastAsia="pt-BR"/>
              </w:rPr>
              <w:t>4</w:t>
            </w:r>
            <w:r>
              <w:rPr>
                <w:rFonts w:ascii="Calibri" w:hAnsi="Calibri"/>
                <w:color w:val="000000"/>
                <w:sz w:val="22"/>
                <w:szCs w:val="22"/>
                <w:lang w:eastAsia="pt-BR"/>
              </w:rPr>
              <w:t>2</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PURIFICADOR DE áGUA - PR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3</w:t>
            </w:r>
          </w:p>
        </w:tc>
        <w:tc>
          <w:tcPr>
            <w:tcW w:w="1080" w:type="dxa"/>
            <w:tcBorders>
              <w:top w:val="nil"/>
              <w:left w:val="nil"/>
              <w:bottom w:val="single" w:sz="4"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color w:val="000000"/>
                <w:sz w:val="16"/>
                <w:szCs w:val="16"/>
                <w:lang w:eastAsia="pt-BR"/>
              </w:rPr>
            </w:pPr>
          </w:p>
        </w:tc>
        <w:tc>
          <w:tcPr>
            <w:tcW w:w="1193" w:type="dxa"/>
            <w:tcBorders>
              <w:top w:val="nil"/>
              <w:left w:val="nil"/>
              <w:bottom w:val="single" w:sz="4" w:space="0" w:color="auto"/>
              <w:right w:val="single" w:sz="8" w:space="0" w:color="auto"/>
            </w:tcBorders>
            <w:shd w:val="clear" w:color="auto" w:fill="auto"/>
            <w:vAlign w:val="bottom"/>
          </w:tcPr>
          <w:p w:rsidR="008C7B9C" w:rsidRPr="00282CEE" w:rsidRDefault="008C7B9C" w:rsidP="004A16CD">
            <w:pPr>
              <w:suppressAutoHyphens w:val="0"/>
              <w:jc w:val="both"/>
              <w:rPr>
                <w:rFonts w:ascii="Arial" w:hAnsi="Arial" w:cs="Arial"/>
                <w:b/>
                <w:bCs/>
                <w:color w:val="000000"/>
                <w:sz w:val="16"/>
                <w:szCs w:val="16"/>
                <w:lang w:eastAsia="pt-BR"/>
              </w:rPr>
            </w:pPr>
          </w:p>
        </w:tc>
      </w:tr>
      <w:tr w:rsidR="008C7B9C" w:rsidRPr="00282CEE" w:rsidTr="004A16CD">
        <w:trPr>
          <w:trHeight w:val="540"/>
        </w:trPr>
        <w:tc>
          <w:tcPr>
            <w:tcW w:w="960" w:type="dxa"/>
            <w:tcBorders>
              <w:top w:val="nil"/>
              <w:left w:val="single" w:sz="8" w:space="0" w:color="auto"/>
              <w:bottom w:val="single" w:sz="4" w:space="0" w:color="auto"/>
              <w:right w:val="single" w:sz="4" w:space="0" w:color="auto"/>
            </w:tcBorders>
            <w:shd w:val="clear" w:color="auto" w:fill="auto"/>
            <w:noWrap/>
            <w:vAlign w:val="bottom"/>
            <w:hideMark/>
          </w:tcPr>
          <w:p w:rsidR="008C7B9C" w:rsidRPr="00282CEE" w:rsidRDefault="008C7B9C" w:rsidP="004A16CD">
            <w:pPr>
              <w:suppressAutoHyphens w:val="0"/>
              <w:jc w:val="right"/>
              <w:rPr>
                <w:rFonts w:ascii="Calibri" w:hAnsi="Calibri"/>
                <w:color w:val="000000"/>
                <w:lang w:eastAsia="pt-BR"/>
              </w:rPr>
            </w:pPr>
            <w:r>
              <w:rPr>
                <w:rFonts w:ascii="Calibri" w:hAnsi="Calibri"/>
                <w:color w:val="000000"/>
                <w:lang w:eastAsia="pt-BR"/>
              </w:rPr>
              <w:t>43</w:t>
            </w:r>
          </w:p>
        </w:tc>
        <w:tc>
          <w:tcPr>
            <w:tcW w:w="37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TúNEL LUDICO EM POLIETILENO - TL (PROINFÂNCIA)</w:t>
            </w:r>
          </w:p>
        </w:tc>
        <w:tc>
          <w:tcPr>
            <w:tcW w:w="960" w:type="dxa"/>
            <w:tcBorders>
              <w:top w:val="nil"/>
              <w:left w:val="nil"/>
              <w:bottom w:val="single" w:sz="4"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1</w:t>
            </w:r>
          </w:p>
        </w:tc>
        <w:tc>
          <w:tcPr>
            <w:tcW w:w="1080" w:type="dxa"/>
            <w:tcBorders>
              <w:top w:val="nil"/>
              <w:left w:val="nil"/>
              <w:bottom w:val="single" w:sz="4"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color w:val="000000"/>
                <w:sz w:val="16"/>
                <w:szCs w:val="16"/>
                <w:lang w:eastAsia="pt-BR"/>
              </w:rPr>
            </w:pPr>
          </w:p>
        </w:tc>
        <w:tc>
          <w:tcPr>
            <w:tcW w:w="1193" w:type="dxa"/>
            <w:tcBorders>
              <w:top w:val="nil"/>
              <w:left w:val="nil"/>
              <w:bottom w:val="single" w:sz="4" w:space="0" w:color="auto"/>
              <w:right w:val="single" w:sz="8" w:space="0" w:color="auto"/>
            </w:tcBorders>
            <w:shd w:val="clear" w:color="auto" w:fill="auto"/>
            <w:vAlign w:val="bottom"/>
          </w:tcPr>
          <w:p w:rsidR="008C7B9C" w:rsidRPr="00282CEE" w:rsidRDefault="008C7B9C" w:rsidP="004A16CD">
            <w:pPr>
              <w:suppressAutoHyphens w:val="0"/>
              <w:jc w:val="both"/>
              <w:rPr>
                <w:rFonts w:ascii="Arial" w:hAnsi="Arial" w:cs="Arial"/>
                <w:b/>
                <w:bCs/>
                <w:color w:val="000000"/>
                <w:sz w:val="16"/>
                <w:szCs w:val="16"/>
                <w:lang w:eastAsia="pt-BR"/>
              </w:rPr>
            </w:pPr>
          </w:p>
        </w:tc>
      </w:tr>
      <w:tr w:rsidR="008C7B9C" w:rsidRPr="00282CEE" w:rsidTr="004A16CD">
        <w:trPr>
          <w:trHeight w:val="315"/>
        </w:trPr>
        <w:tc>
          <w:tcPr>
            <w:tcW w:w="960" w:type="dxa"/>
            <w:tcBorders>
              <w:top w:val="nil"/>
              <w:left w:val="single" w:sz="8" w:space="0" w:color="auto"/>
              <w:bottom w:val="single" w:sz="8" w:space="0" w:color="auto"/>
              <w:right w:val="single" w:sz="4" w:space="0" w:color="auto"/>
            </w:tcBorders>
            <w:shd w:val="clear" w:color="auto" w:fill="auto"/>
            <w:noWrap/>
            <w:vAlign w:val="bottom"/>
            <w:hideMark/>
          </w:tcPr>
          <w:p w:rsidR="008C7B9C" w:rsidRPr="00282CEE" w:rsidRDefault="008C7B9C" w:rsidP="004A16CD">
            <w:pPr>
              <w:suppressAutoHyphens w:val="0"/>
              <w:rPr>
                <w:rFonts w:ascii="Calibri" w:hAnsi="Calibri"/>
                <w:color w:val="000000"/>
                <w:lang w:eastAsia="pt-BR"/>
              </w:rPr>
            </w:pPr>
            <w:r w:rsidRPr="00282CEE">
              <w:rPr>
                <w:rFonts w:ascii="Calibri" w:hAnsi="Calibri"/>
                <w:color w:val="000000"/>
                <w:sz w:val="22"/>
                <w:szCs w:val="22"/>
                <w:lang w:eastAsia="pt-BR"/>
              </w:rPr>
              <w:t> </w:t>
            </w:r>
          </w:p>
        </w:tc>
        <w:tc>
          <w:tcPr>
            <w:tcW w:w="3760" w:type="dxa"/>
            <w:tcBorders>
              <w:top w:val="nil"/>
              <w:left w:val="nil"/>
              <w:bottom w:val="single" w:sz="8"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b/>
                <w:bCs/>
                <w:color w:val="000000"/>
                <w:sz w:val="16"/>
                <w:szCs w:val="16"/>
                <w:lang w:eastAsia="pt-BR"/>
              </w:rPr>
            </w:pPr>
            <w:r w:rsidRPr="00282CEE">
              <w:rPr>
                <w:rFonts w:ascii="Arial" w:hAnsi="Arial" w:cs="Arial"/>
                <w:b/>
                <w:bCs/>
                <w:color w:val="000000"/>
                <w:sz w:val="16"/>
                <w:szCs w:val="16"/>
                <w:lang w:eastAsia="pt-BR"/>
              </w:rPr>
              <w:t>TOTAL</w:t>
            </w:r>
          </w:p>
        </w:tc>
        <w:tc>
          <w:tcPr>
            <w:tcW w:w="960" w:type="dxa"/>
            <w:tcBorders>
              <w:top w:val="nil"/>
              <w:left w:val="nil"/>
              <w:bottom w:val="single" w:sz="8" w:space="0" w:color="auto"/>
              <w:right w:val="single" w:sz="4" w:space="0" w:color="auto"/>
            </w:tcBorders>
            <w:shd w:val="clear" w:color="auto" w:fill="auto"/>
            <w:vAlign w:val="bottom"/>
            <w:hideMark/>
          </w:tcPr>
          <w:p w:rsidR="008C7B9C" w:rsidRPr="00282CEE" w:rsidRDefault="008C7B9C" w:rsidP="004A16CD">
            <w:pPr>
              <w:suppressAutoHyphens w:val="0"/>
              <w:jc w:val="both"/>
              <w:rPr>
                <w:rFonts w:ascii="Arial" w:hAnsi="Arial" w:cs="Arial"/>
                <w:color w:val="000000"/>
                <w:sz w:val="16"/>
                <w:szCs w:val="16"/>
                <w:lang w:eastAsia="pt-BR"/>
              </w:rPr>
            </w:pPr>
            <w:r w:rsidRPr="00282CEE">
              <w:rPr>
                <w:rFonts w:ascii="Arial" w:hAnsi="Arial" w:cs="Arial"/>
                <w:color w:val="000000"/>
                <w:sz w:val="16"/>
                <w:szCs w:val="16"/>
                <w:lang w:eastAsia="pt-BR"/>
              </w:rPr>
              <w:t> </w:t>
            </w:r>
          </w:p>
        </w:tc>
        <w:tc>
          <w:tcPr>
            <w:tcW w:w="1080" w:type="dxa"/>
            <w:tcBorders>
              <w:top w:val="nil"/>
              <w:left w:val="nil"/>
              <w:bottom w:val="single" w:sz="8" w:space="0" w:color="auto"/>
              <w:right w:val="single" w:sz="4" w:space="0" w:color="auto"/>
            </w:tcBorders>
            <w:shd w:val="clear" w:color="auto" w:fill="auto"/>
            <w:vAlign w:val="bottom"/>
          </w:tcPr>
          <w:p w:rsidR="008C7B9C" w:rsidRPr="00282CEE" w:rsidRDefault="008C7B9C" w:rsidP="004A16CD">
            <w:pPr>
              <w:suppressAutoHyphens w:val="0"/>
              <w:jc w:val="both"/>
              <w:rPr>
                <w:rFonts w:ascii="Arial" w:hAnsi="Arial" w:cs="Arial"/>
                <w:color w:val="000000"/>
                <w:sz w:val="16"/>
                <w:szCs w:val="16"/>
                <w:lang w:eastAsia="pt-BR"/>
              </w:rPr>
            </w:pPr>
          </w:p>
        </w:tc>
        <w:tc>
          <w:tcPr>
            <w:tcW w:w="1193" w:type="dxa"/>
            <w:tcBorders>
              <w:top w:val="nil"/>
              <w:left w:val="nil"/>
              <w:bottom w:val="single" w:sz="8" w:space="0" w:color="auto"/>
              <w:right w:val="single" w:sz="8" w:space="0" w:color="auto"/>
            </w:tcBorders>
            <w:shd w:val="clear" w:color="auto" w:fill="auto"/>
            <w:vAlign w:val="bottom"/>
          </w:tcPr>
          <w:p w:rsidR="008C7B9C" w:rsidRPr="00282CEE" w:rsidRDefault="008C7B9C" w:rsidP="004A16CD">
            <w:pPr>
              <w:suppressAutoHyphens w:val="0"/>
              <w:jc w:val="both"/>
              <w:rPr>
                <w:rFonts w:ascii="Arial" w:hAnsi="Arial" w:cs="Arial"/>
                <w:b/>
                <w:bCs/>
                <w:color w:val="000000"/>
                <w:sz w:val="16"/>
                <w:szCs w:val="16"/>
                <w:lang w:eastAsia="pt-BR"/>
              </w:rPr>
            </w:pPr>
          </w:p>
        </w:tc>
      </w:tr>
    </w:tbl>
    <w:p w:rsidR="008C7B9C" w:rsidRDefault="008C7B9C" w:rsidP="008C7B9C"/>
    <w:p w:rsidR="008C7B9C" w:rsidRPr="001317AD" w:rsidRDefault="008C7B9C" w:rsidP="008C7B9C">
      <w:pPr>
        <w:overflowPunct w:val="0"/>
        <w:autoSpaceDE w:val="0"/>
        <w:autoSpaceDN w:val="0"/>
        <w:adjustRightInd w:val="0"/>
        <w:jc w:val="both"/>
        <w:textAlignment w:val="baseline"/>
      </w:pPr>
      <w:r w:rsidRPr="001317AD">
        <w:t>Valor total da proposta R$</w:t>
      </w:r>
    </w:p>
    <w:p w:rsidR="008C7B9C" w:rsidRPr="001317AD" w:rsidRDefault="008C7B9C" w:rsidP="008C7B9C">
      <w:pPr>
        <w:overflowPunct w:val="0"/>
        <w:autoSpaceDE w:val="0"/>
        <w:autoSpaceDN w:val="0"/>
        <w:adjustRightInd w:val="0"/>
        <w:jc w:val="both"/>
        <w:textAlignment w:val="baseline"/>
      </w:pPr>
    </w:p>
    <w:p w:rsidR="008C7B9C" w:rsidRDefault="008C7B9C" w:rsidP="008C7B9C">
      <w:pPr>
        <w:overflowPunct w:val="0"/>
        <w:autoSpaceDE w:val="0"/>
        <w:autoSpaceDN w:val="0"/>
        <w:adjustRightInd w:val="0"/>
        <w:jc w:val="both"/>
        <w:textAlignment w:val="baseline"/>
      </w:pPr>
      <w:r w:rsidRPr="001317AD">
        <w:t>Informações complementares:</w:t>
      </w:r>
    </w:p>
    <w:p w:rsidR="008C7B9C" w:rsidRDefault="008C7B9C" w:rsidP="008C7B9C">
      <w:pPr>
        <w:jc w:val="both"/>
        <w:rPr>
          <w:rFonts w:ascii="Sylfaen" w:hAnsi="Sylfaen"/>
        </w:rPr>
      </w:pPr>
      <w:r w:rsidRPr="008F3EEE">
        <w:rPr>
          <w:rFonts w:ascii="Sylfaen" w:hAnsi="Sylfaen"/>
        </w:rPr>
        <w:t xml:space="preserve">Os itens listados no Anexo n.º I, </w:t>
      </w:r>
      <w:r w:rsidRPr="008F3EEE">
        <w:rPr>
          <w:rFonts w:ascii="Sylfaen" w:hAnsi="Sylfaen"/>
          <w:b/>
        </w:rPr>
        <w:t>não necessariamente serão adquiridos em sua totalidade</w:t>
      </w:r>
      <w:r w:rsidRPr="008F3EEE">
        <w:rPr>
          <w:rFonts w:ascii="Sylfaen" w:hAnsi="Sylfaen"/>
        </w:rPr>
        <w:t xml:space="preserve">. </w:t>
      </w:r>
    </w:p>
    <w:p w:rsidR="008C7B9C" w:rsidRPr="008F3EEE" w:rsidRDefault="008C7B9C" w:rsidP="008C7B9C">
      <w:pPr>
        <w:jc w:val="both"/>
        <w:rPr>
          <w:rFonts w:ascii="Sylfaen" w:hAnsi="Sylfaen"/>
        </w:rPr>
      </w:pPr>
      <w:r w:rsidRPr="008F3EEE">
        <w:rPr>
          <w:rFonts w:ascii="Sylfaen" w:hAnsi="Sylfaen"/>
          <w:b/>
        </w:rPr>
        <w:t>Alertamos a todos os licitantes, para fins de seus planejamentos orçamentários que os mesmos não estão obrigados a adquirir previamente o material constante do Anexo n.º I</w:t>
      </w:r>
      <w:r w:rsidRPr="008F3EEE">
        <w:rPr>
          <w:rFonts w:ascii="Sylfaen" w:hAnsi="Sylfaen"/>
        </w:rPr>
        <w:t xml:space="preserve">. </w:t>
      </w:r>
    </w:p>
    <w:p w:rsidR="008C7B9C" w:rsidRPr="008F3EEE" w:rsidRDefault="008C7B9C" w:rsidP="008C7B9C">
      <w:pPr>
        <w:jc w:val="both"/>
        <w:rPr>
          <w:rFonts w:ascii="Sylfaen" w:hAnsi="Sylfaen"/>
        </w:rPr>
      </w:pPr>
      <w:r w:rsidRPr="008F3EEE">
        <w:rPr>
          <w:rFonts w:ascii="Sylfaen" w:hAnsi="Sylfaen"/>
          <w:b/>
        </w:rPr>
        <w:t>A quantidade estimada para o presente processo licitatório, relacionado no edital de embasamento, serve apenas como orientação, não constituindo, sob hipótese alguma garantia de faturamento</w:t>
      </w:r>
      <w:r w:rsidRPr="008F3EEE">
        <w:rPr>
          <w:rFonts w:ascii="Sylfaen" w:hAnsi="Sylfaen"/>
        </w:rPr>
        <w:t>.</w:t>
      </w:r>
    </w:p>
    <w:p w:rsidR="008C7B9C" w:rsidRPr="001317AD" w:rsidRDefault="008C7B9C" w:rsidP="008C7B9C">
      <w:pPr>
        <w:overflowPunct w:val="0"/>
        <w:autoSpaceDE w:val="0"/>
        <w:autoSpaceDN w:val="0"/>
        <w:adjustRightInd w:val="0"/>
        <w:jc w:val="both"/>
        <w:textAlignment w:val="baseline"/>
      </w:pPr>
    </w:p>
    <w:p w:rsidR="008C7B9C" w:rsidRPr="001317AD" w:rsidRDefault="008C7B9C" w:rsidP="008C7B9C">
      <w:pPr>
        <w:overflowPunct w:val="0"/>
        <w:autoSpaceDE w:val="0"/>
        <w:autoSpaceDN w:val="0"/>
        <w:adjustRightInd w:val="0"/>
        <w:jc w:val="both"/>
        <w:textAlignment w:val="baseline"/>
      </w:pPr>
      <w:r w:rsidRPr="001317AD">
        <w:t xml:space="preserve">Prazo de validade da proposta: </w:t>
      </w:r>
      <w:r>
        <w:t>60 Dias</w:t>
      </w:r>
    </w:p>
    <w:p w:rsidR="008C7B9C" w:rsidRPr="001317AD" w:rsidRDefault="008C7B9C" w:rsidP="008C7B9C">
      <w:pPr>
        <w:overflowPunct w:val="0"/>
        <w:autoSpaceDE w:val="0"/>
        <w:autoSpaceDN w:val="0"/>
        <w:adjustRightInd w:val="0"/>
        <w:jc w:val="both"/>
        <w:textAlignment w:val="baseline"/>
      </w:pPr>
    </w:p>
    <w:p w:rsidR="008C7B9C" w:rsidRPr="001317AD" w:rsidRDefault="008C7B9C" w:rsidP="008C7B9C">
      <w:pPr>
        <w:overflowPunct w:val="0"/>
        <w:autoSpaceDE w:val="0"/>
        <w:autoSpaceDN w:val="0"/>
        <w:adjustRightInd w:val="0"/>
        <w:jc w:val="both"/>
        <w:textAlignment w:val="baseline"/>
      </w:pPr>
      <w:r w:rsidRPr="001317AD">
        <w:t xml:space="preserve">Prazo de entrega dos serviços/produtos: </w:t>
      </w:r>
      <w:r>
        <w:t>SETE DIAS ÚTEIS</w:t>
      </w:r>
    </w:p>
    <w:p w:rsidR="008C7B9C" w:rsidRPr="001317AD" w:rsidRDefault="008C7B9C" w:rsidP="008C7B9C">
      <w:pPr>
        <w:overflowPunct w:val="0"/>
        <w:autoSpaceDE w:val="0"/>
        <w:autoSpaceDN w:val="0"/>
        <w:adjustRightInd w:val="0"/>
        <w:jc w:val="both"/>
        <w:textAlignment w:val="baseline"/>
      </w:pPr>
    </w:p>
    <w:p w:rsidR="008C7B9C" w:rsidRPr="001317AD" w:rsidRDefault="008C7B9C" w:rsidP="008C7B9C">
      <w:pPr>
        <w:overflowPunct w:val="0"/>
        <w:autoSpaceDE w:val="0"/>
        <w:autoSpaceDN w:val="0"/>
        <w:adjustRightInd w:val="0"/>
        <w:jc w:val="both"/>
        <w:textAlignment w:val="baseline"/>
      </w:pPr>
      <w:r w:rsidRPr="001317AD">
        <w:t xml:space="preserve">Local de entrega: </w:t>
      </w:r>
      <w:r>
        <w:t xml:space="preserve"> Secretaria Municipal  de Educação, Cultura e Esportes</w:t>
      </w:r>
    </w:p>
    <w:p w:rsidR="008C7B9C" w:rsidRPr="001317AD" w:rsidRDefault="008C7B9C" w:rsidP="008C7B9C">
      <w:pPr>
        <w:overflowPunct w:val="0"/>
        <w:autoSpaceDE w:val="0"/>
        <w:autoSpaceDN w:val="0"/>
        <w:adjustRightInd w:val="0"/>
        <w:jc w:val="both"/>
        <w:textAlignment w:val="baseline"/>
      </w:pPr>
    </w:p>
    <w:p w:rsidR="008C7B9C" w:rsidRPr="001317AD" w:rsidRDefault="008C7B9C" w:rsidP="008C7B9C">
      <w:pPr>
        <w:overflowPunct w:val="0"/>
        <w:autoSpaceDE w:val="0"/>
        <w:autoSpaceDN w:val="0"/>
        <w:adjustRightInd w:val="0"/>
        <w:jc w:val="both"/>
        <w:textAlignment w:val="baseline"/>
      </w:pPr>
      <w:r w:rsidRPr="001317AD">
        <w:t xml:space="preserve">Forma de pagamento: </w:t>
      </w:r>
      <w:r>
        <w:t>15 dias, após a emissão da N.F.</w:t>
      </w:r>
    </w:p>
    <w:p w:rsidR="008C7B9C" w:rsidRPr="001317AD" w:rsidRDefault="008C7B9C" w:rsidP="008C7B9C">
      <w:pPr>
        <w:overflowPunct w:val="0"/>
        <w:autoSpaceDE w:val="0"/>
        <w:autoSpaceDN w:val="0"/>
        <w:adjustRightInd w:val="0"/>
        <w:jc w:val="right"/>
        <w:textAlignment w:val="baseline"/>
      </w:pPr>
      <w:r w:rsidRPr="001317AD">
        <w:t>..........................................., ......... de ................................... de....................</w:t>
      </w:r>
    </w:p>
    <w:p w:rsidR="008C7B9C" w:rsidRPr="001317AD" w:rsidRDefault="008C7B9C" w:rsidP="008C7B9C">
      <w:pPr>
        <w:overflowPunct w:val="0"/>
        <w:autoSpaceDE w:val="0"/>
        <w:autoSpaceDN w:val="0"/>
        <w:adjustRightInd w:val="0"/>
        <w:jc w:val="right"/>
        <w:textAlignment w:val="baseline"/>
      </w:pPr>
    </w:p>
    <w:p w:rsidR="008C7B9C" w:rsidRPr="001317AD" w:rsidRDefault="008C7B9C" w:rsidP="008C7B9C">
      <w:pPr>
        <w:overflowPunct w:val="0"/>
        <w:autoSpaceDE w:val="0"/>
        <w:autoSpaceDN w:val="0"/>
        <w:adjustRightInd w:val="0"/>
        <w:jc w:val="right"/>
        <w:textAlignment w:val="baseline"/>
      </w:pPr>
      <w:r w:rsidRPr="001317AD">
        <w:t>Responsável legal e/ou procurador..............................................................</w:t>
      </w:r>
    </w:p>
    <w:p w:rsidR="008C7B9C" w:rsidRPr="001317AD" w:rsidRDefault="008C7B9C" w:rsidP="008C7B9C">
      <w:pPr>
        <w:overflowPunct w:val="0"/>
        <w:autoSpaceDE w:val="0"/>
        <w:autoSpaceDN w:val="0"/>
        <w:adjustRightInd w:val="0"/>
        <w:jc w:val="right"/>
        <w:textAlignment w:val="baseline"/>
      </w:pPr>
    </w:p>
    <w:p w:rsidR="008C7B9C" w:rsidRPr="001317AD" w:rsidRDefault="008C7B9C" w:rsidP="008C7B9C">
      <w:pPr>
        <w:overflowPunct w:val="0"/>
        <w:autoSpaceDE w:val="0"/>
        <w:autoSpaceDN w:val="0"/>
        <w:adjustRightInd w:val="0"/>
        <w:jc w:val="right"/>
        <w:textAlignment w:val="baseline"/>
      </w:pPr>
      <w:r w:rsidRPr="001317AD">
        <w:lastRenderedPageBreak/>
        <w:t>RG nº ...........................................................................................................</w:t>
      </w:r>
    </w:p>
    <w:p w:rsidR="008C7B9C" w:rsidRPr="001317AD" w:rsidRDefault="008C7B9C" w:rsidP="008C7B9C">
      <w:pPr>
        <w:overflowPunct w:val="0"/>
        <w:autoSpaceDE w:val="0"/>
        <w:autoSpaceDN w:val="0"/>
        <w:adjustRightInd w:val="0"/>
        <w:jc w:val="right"/>
        <w:textAlignment w:val="baseline"/>
      </w:pPr>
      <w:r w:rsidRPr="001317AD">
        <w:t>Cargo............................................................................................................</w:t>
      </w:r>
    </w:p>
    <w:p w:rsidR="008C7B9C" w:rsidRPr="001317AD" w:rsidRDefault="008C7B9C" w:rsidP="008C7B9C">
      <w:pPr>
        <w:overflowPunct w:val="0"/>
        <w:autoSpaceDE w:val="0"/>
        <w:autoSpaceDN w:val="0"/>
        <w:adjustRightInd w:val="0"/>
        <w:jc w:val="center"/>
        <w:textAlignment w:val="baseline"/>
      </w:pPr>
      <w:r w:rsidRPr="001317AD">
        <w:br w:type="page"/>
      </w:r>
      <w:r w:rsidRPr="001317AD">
        <w:lastRenderedPageBreak/>
        <w:t xml:space="preserve">Pregão Presencial nº </w:t>
      </w:r>
      <w:r>
        <w:t>010</w:t>
      </w:r>
      <w:r w:rsidRPr="001317AD">
        <w:t>/</w:t>
      </w:r>
      <w:r>
        <w:t>2016</w:t>
      </w:r>
    </w:p>
    <w:p w:rsidR="008C7B9C" w:rsidRPr="001317AD" w:rsidRDefault="008C7B9C" w:rsidP="008C7B9C">
      <w:pPr>
        <w:overflowPunct w:val="0"/>
        <w:autoSpaceDE w:val="0"/>
        <w:autoSpaceDN w:val="0"/>
        <w:adjustRightInd w:val="0"/>
        <w:jc w:val="center"/>
        <w:textAlignment w:val="baseline"/>
      </w:pPr>
      <w:r w:rsidRPr="001317AD">
        <w:t xml:space="preserve">Processo nº </w:t>
      </w:r>
      <w:r>
        <w:t>016</w:t>
      </w:r>
      <w:r w:rsidRPr="001317AD">
        <w:t>/</w:t>
      </w:r>
      <w:r>
        <w:t>2016</w:t>
      </w:r>
    </w:p>
    <w:p w:rsidR="008C7B9C" w:rsidRPr="001317AD" w:rsidRDefault="008C7B9C" w:rsidP="008C7B9C">
      <w:pPr>
        <w:overflowPunct w:val="0"/>
        <w:autoSpaceDE w:val="0"/>
        <w:autoSpaceDN w:val="0"/>
        <w:adjustRightInd w:val="0"/>
        <w:jc w:val="center"/>
        <w:textAlignment w:val="baseline"/>
      </w:pPr>
    </w:p>
    <w:p w:rsidR="008C7B9C" w:rsidRPr="001317AD" w:rsidRDefault="008C7B9C" w:rsidP="008C7B9C">
      <w:pPr>
        <w:overflowPunct w:val="0"/>
        <w:autoSpaceDE w:val="0"/>
        <w:autoSpaceDN w:val="0"/>
        <w:adjustRightInd w:val="0"/>
        <w:jc w:val="center"/>
        <w:textAlignment w:val="baseline"/>
      </w:pPr>
    </w:p>
    <w:p w:rsidR="008C7B9C" w:rsidRPr="001317AD" w:rsidRDefault="008C7B9C" w:rsidP="008C7B9C">
      <w:pPr>
        <w:overflowPunct w:val="0"/>
        <w:autoSpaceDE w:val="0"/>
        <w:autoSpaceDN w:val="0"/>
        <w:adjustRightInd w:val="0"/>
        <w:jc w:val="both"/>
        <w:textAlignment w:val="baseline"/>
      </w:pPr>
    </w:p>
    <w:p w:rsidR="008C7B9C" w:rsidRPr="001317AD" w:rsidRDefault="008C7B9C" w:rsidP="008C7B9C">
      <w:pPr>
        <w:keepNext/>
        <w:overflowPunct w:val="0"/>
        <w:autoSpaceDE w:val="0"/>
        <w:autoSpaceDN w:val="0"/>
        <w:adjustRightInd w:val="0"/>
        <w:jc w:val="center"/>
        <w:textAlignment w:val="baseline"/>
        <w:outlineLvl w:val="3"/>
      </w:pPr>
      <w:r w:rsidRPr="001317AD">
        <w:t>ANEXO III</w:t>
      </w:r>
    </w:p>
    <w:p w:rsidR="008C7B9C" w:rsidRPr="001317AD" w:rsidRDefault="008C7B9C" w:rsidP="008C7B9C">
      <w:pPr>
        <w:overflowPunct w:val="0"/>
        <w:autoSpaceDE w:val="0"/>
        <w:autoSpaceDN w:val="0"/>
        <w:adjustRightInd w:val="0"/>
        <w:jc w:val="both"/>
        <w:textAlignment w:val="baseline"/>
      </w:pPr>
    </w:p>
    <w:p w:rsidR="008C7B9C" w:rsidRPr="001317AD" w:rsidRDefault="008C7B9C" w:rsidP="008C7B9C">
      <w:pPr>
        <w:overflowPunct w:val="0"/>
        <w:autoSpaceDE w:val="0"/>
        <w:autoSpaceDN w:val="0"/>
        <w:adjustRightInd w:val="0"/>
        <w:jc w:val="both"/>
        <w:textAlignment w:val="baseline"/>
      </w:pPr>
      <w:r w:rsidRPr="001317AD">
        <w:t>DECLARAÇÃO DE INEXISTÊNCIA DE FATO IMPEDITIVO PARA LICITAR</w:t>
      </w:r>
    </w:p>
    <w:p w:rsidR="008C7B9C" w:rsidRPr="001317AD" w:rsidRDefault="008C7B9C" w:rsidP="008C7B9C">
      <w:pPr>
        <w:overflowPunct w:val="0"/>
        <w:autoSpaceDE w:val="0"/>
        <w:autoSpaceDN w:val="0"/>
        <w:adjustRightInd w:val="0"/>
        <w:jc w:val="both"/>
        <w:textAlignment w:val="baseline"/>
      </w:pPr>
    </w:p>
    <w:p w:rsidR="008C7B9C" w:rsidRPr="001317AD" w:rsidRDefault="008C7B9C" w:rsidP="008C7B9C">
      <w:pPr>
        <w:overflowPunct w:val="0"/>
        <w:autoSpaceDE w:val="0"/>
        <w:autoSpaceDN w:val="0"/>
        <w:adjustRightInd w:val="0"/>
        <w:jc w:val="both"/>
        <w:textAlignment w:val="baseline"/>
      </w:pPr>
      <w:r w:rsidRPr="001317AD">
        <w:t>....................................................., inscrita no CNPJ sob nº ........................., sediada na ..........................................................................., nº .............., bairro ...................................., na cidade de ............................................, estado do .............................................., declara, sob as penas da Lei, que não está impedida de participar de licitação em qualquer Órgão ou Entidade da Administração Pública, direta ou indireta, federal, estadual ou municipal.</w:t>
      </w:r>
    </w:p>
    <w:p w:rsidR="008C7B9C" w:rsidRPr="001317AD" w:rsidRDefault="008C7B9C" w:rsidP="008C7B9C">
      <w:pPr>
        <w:overflowPunct w:val="0"/>
        <w:autoSpaceDE w:val="0"/>
        <w:autoSpaceDN w:val="0"/>
        <w:adjustRightInd w:val="0"/>
        <w:jc w:val="both"/>
        <w:textAlignment w:val="baseline"/>
      </w:pPr>
      <w:r w:rsidRPr="001317AD">
        <w:tab/>
        <w:t>Declara inclusive que está, obrigada a informar à Contratante os fatos supervenientes impeditivos de sua habilitação, quando de sua ocorrência, conforme determina o artigo 32º da Lei Federal nº 8.666/93.</w:t>
      </w:r>
    </w:p>
    <w:p w:rsidR="008C7B9C" w:rsidRPr="001317AD" w:rsidRDefault="008C7B9C" w:rsidP="008C7B9C">
      <w:pPr>
        <w:overflowPunct w:val="0"/>
        <w:autoSpaceDE w:val="0"/>
        <w:autoSpaceDN w:val="0"/>
        <w:adjustRightInd w:val="0"/>
        <w:jc w:val="both"/>
        <w:textAlignment w:val="baseline"/>
      </w:pPr>
    </w:p>
    <w:p w:rsidR="008C7B9C" w:rsidRPr="001317AD" w:rsidRDefault="008C7B9C" w:rsidP="008C7B9C">
      <w:pPr>
        <w:overflowPunct w:val="0"/>
        <w:autoSpaceDE w:val="0"/>
        <w:autoSpaceDN w:val="0"/>
        <w:adjustRightInd w:val="0"/>
        <w:jc w:val="both"/>
        <w:textAlignment w:val="baseline"/>
      </w:pPr>
      <w:r w:rsidRPr="001317AD">
        <w:tab/>
        <w:t>Por ser a expressão da verdade, firmamos a presente declaração.</w:t>
      </w:r>
    </w:p>
    <w:p w:rsidR="008C7B9C" w:rsidRPr="001317AD" w:rsidRDefault="008C7B9C" w:rsidP="008C7B9C">
      <w:pPr>
        <w:overflowPunct w:val="0"/>
        <w:autoSpaceDE w:val="0"/>
        <w:autoSpaceDN w:val="0"/>
        <w:adjustRightInd w:val="0"/>
        <w:jc w:val="both"/>
        <w:textAlignment w:val="baseline"/>
      </w:pPr>
    </w:p>
    <w:p w:rsidR="008C7B9C" w:rsidRPr="001317AD" w:rsidRDefault="008C7B9C" w:rsidP="008C7B9C">
      <w:pPr>
        <w:overflowPunct w:val="0"/>
        <w:autoSpaceDE w:val="0"/>
        <w:autoSpaceDN w:val="0"/>
        <w:adjustRightInd w:val="0"/>
        <w:jc w:val="both"/>
        <w:textAlignment w:val="baseline"/>
      </w:pPr>
    </w:p>
    <w:p w:rsidR="008C7B9C" w:rsidRPr="001317AD" w:rsidRDefault="008C7B9C" w:rsidP="008C7B9C">
      <w:pPr>
        <w:overflowPunct w:val="0"/>
        <w:autoSpaceDE w:val="0"/>
        <w:autoSpaceDN w:val="0"/>
        <w:adjustRightInd w:val="0"/>
        <w:jc w:val="right"/>
        <w:textAlignment w:val="baseline"/>
      </w:pPr>
      <w:r w:rsidRPr="001317AD">
        <w:t>.........................................., .............. de ................... de ..............</w:t>
      </w:r>
    </w:p>
    <w:p w:rsidR="008C7B9C" w:rsidRPr="001317AD" w:rsidRDefault="008C7B9C" w:rsidP="008C7B9C">
      <w:pPr>
        <w:overflowPunct w:val="0"/>
        <w:autoSpaceDE w:val="0"/>
        <w:autoSpaceDN w:val="0"/>
        <w:adjustRightInd w:val="0"/>
        <w:jc w:val="both"/>
        <w:textAlignment w:val="baseline"/>
      </w:pPr>
    </w:p>
    <w:p w:rsidR="008C7B9C" w:rsidRPr="001317AD" w:rsidRDefault="008C7B9C" w:rsidP="008C7B9C">
      <w:pPr>
        <w:overflowPunct w:val="0"/>
        <w:autoSpaceDE w:val="0"/>
        <w:autoSpaceDN w:val="0"/>
        <w:adjustRightInd w:val="0"/>
        <w:jc w:val="both"/>
        <w:textAlignment w:val="baseline"/>
      </w:pPr>
    </w:p>
    <w:p w:rsidR="008C7B9C" w:rsidRPr="001317AD" w:rsidRDefault="008C7B9C" w:rsidP="008C7B9C">
      <w:pPr>
        <w:overflowPunct w:val="0"/>
        <w:autoSpaceDE w:val="0"/>
        <w:autoSpaceDN w:val="0"/>
        <w:adjustRightInd w:val="0"/>
        <w:jc w:val="both"/>
        <w:textAlignment w:val="baseline"/>
      </w:pPr>
    </w:p>
    <w:p w:rsidR="008C7B9C" w:rsidRPr="001317AD" w:rsidRDefault="008C7B9C" w:rsidP="008C7B9C">
      <w:pPr>
        <w:overflowPunct w:val="0"/>
        <w:autoSpaceDE w:val="0"/>
        <w:autoSpaceDN w:val="0"/>
        <w:adjustRightInd w:val="0"/>
        <w:jc w:val="both"/>
        <w:textAlignment w:val="baseline"/>
      </w:pPr>
      <w:r w:rsidRPr="001317AD">
        <w:t>Licitante:</w:t>
      </w:r>
    </w:p>
    <w:p w:rsidR="008C7B9C" w:rsidRPr="001317AD" w:rsidRDefault="008C7B9C" w:rsidP="008C7B9C">
      <w:pPr>
        <w:overflowPunct w:val="0"/>
        <w:autoSpaceDE w:val="0"/>
        <w:autoSpaceDN w:val="0"/>
        <w:adjustRightInd w:val="0"/>
        <w:jc w:val="both"/>
        <w:textAlignment w:val="baseline"/>
      </w:pPr>
      <w:r w:rsidRPr="001317AD">
        <w:t>Rep. Legal</w:t>
      </w:r>
    </w:p>
    <w:p w:rsidR="008C7B9C" w:rsidRPr="001317AD" w:rsidRDefault="008C7B9C" w:rsidP="008C7B9C">
      <w:pPr>
        <w:overflowPunct w:val="0"/>
        <w:autoSpaceDE w:val="0"/>
        <w:autoSpaceDN w:val="0"/>
        <w:adjustRightInd w:val="0"/>
        <w:jc w:val="both"/>
        <w:textAlignment w:val="baseline"/>
      </w:pPr>
      <w:r w:rsidRPr="001317AD">
        <w:t>RG nº:</w:t>
      </w:r>
    </w:p>
    <w:p w:rsidR="008C7B9C" w:rsidRPr="001317AD" w:rsidRDefault="008C7B9C" w:rsidP="008C7B9C">
      <w:pPr>
        <w:overflowPunct w:val="0"/>
        <w:autoSpaceDE w:val="0"/>
        <w:autoSpaceDN w:val="0"/>
        <w:adjustRightInd w:val="0"/>
        <w:jc w:val="both"/>
        <w:textAlignment w:val="baseline"/>
      </w:pPr>
      <w:r w:rsidRPr="001317AD">
        <w:t>Cargo:</w:t>
      </w:r>
    </w:p>
    <w:p w:rsidR="008C7B9C" w:rsidRPr="001317AD" w:rsidRDefault="008C7B9C" w:rsidP="008C7B9C">
      <w:pPr>
        <w:overflowPunct w:val="0"/>
        <w:autoSpaceDE w:val="0"/>
        <w:autoSpaceDN w:val="0"/>
        <w:adjustRightInd w:val="0"/>
        <w:jc w:val="both"/>
        <w:textAlignment w:val="baseline"/>
      </w:pPr>
    </w:p>
    <w:p w:rsidR="008C7B9C" w:rsidRPr="001317AD" w:rsidRDefault="008C7B9C" w:rsidP="008C7B9C">
      <w:pPr>
        <w:overflowPunct w:val="0"/>
        <w:autoSpaceDE w:val="0"/>
        <w:autoSpaceDN w:val="0"/>
        <w:adjustRightInd w:val="0"/>
        <w:jc w:val="both"/>
        <w:textAlignment w:val="baseline"/>
      </w:pPr>
    </w:p>
    <w:p w:rsidR="008C7B9C" w:rsidRPr="001317AD" w:rsidRDefault="008C7B9C" w:rsidP="008C7B9C">
      <w:pPr>
        <w:overflowPunct w:val="0"/>
        <w:autoSpaceDE w:val="0"/>
        <w:autoSpaceDN w:val="0"/>
        <w:adjustRightInd w:val="0"/>
        <w:jc w:val="center"/>
        <w:textAlignment w:val="baseline"/>
      </w:pPr>
      <w:r w:rsidRPr="001317AD">
        <w:br w:type="page"/>
      </w:r>
      <w:r w:rsidRPr="001317AD">
        <w:lastRenderedPageBreak/>
        <w:t xml:space="preserve">Pregão Presencial nº </w:t>
      </w:r>
      <w:r>
        <w:t>010</w:t>
      </w:r>
      <w:r w:rsidRPr="001317AD">
        <w:t>/</w:t>
      </w:r>
      <w:r>
        <w:t>2016</w:t>
      </w:r>
    </w:p>
    <w:p w:rsidR="008C7B9C" w:rsidRPr="001317AD" w:rsidRDefault="008C7B9C" w:rsidP="008C7B9C">
      <w:pPr>
        <w:overflowPunct w:val="0"/>
        <w:autoSpaceDE w:val="0"/>
        <w:autoSpaceDN w:val="0"/>
        <w:adjustRightInd w:val="0"/>
        <w:jc w:val="center"/>
        <w:textAlignment w:val="baseline"/>
      </w:pPr>
      <w:r w:rsidRPr="001317AD">
        <w:t xml:space="preserve">Processo nº </w:t>
      </w:r>
      <w:r>
        <w:t>016</w:t>
      </w:r>
      <w:r w:rsidRPr="001317AD">
        <w:t>/</w:t>
      </w:r>
      <w:r>
        <w:t>2016</w:t>
      </w:r>
      <w:r w:rsidRPr="001317AD">
        <w:t xml:space="preserve"> </w:t>
      </w:r>
    </w:p>
    <w:p w:rsidR="008C7B9C" w:rsidRPr="001317AD" w:rsidRDefault="008C7B9C" w:rsidP="008C7B9C">
      <w:pPr>
        <w:overflowPunct w:val="0"/>
        <w:autoSpaceDE w:val="0"/>
        <w:autoSpaceDN w:val="0"/>
        <w:adjustRightInd w:val="0"/>
        <w:jc w:val="center"/>
        <w:textAlignment w:val="baseline"/>
      </w:pPr>
    </w:p>
    <w:p w:rsidR="008C7B9C" w:rsidRPr="001317AD" w:rsidRDefault="008C7B9C" w:rsidP="008C7B9C">
      <w:pPr>
        <w:overflowPunct w:val="0"/>
        <w:autoSpaceDE w:val="0"/>
        <w:autoSpaceDN w:val="0"/>
        <w:adjustRightInd w:val="0"/>
        <w:jc w:val="center"/>
        <w:textAlignment w:val="baseline"/>
      </w:pPr>
    </w:p>
    <w:p w:rsidR="008C7B9C" w:rsidRPr="001317AD" w:rsidRDefault="008C7B9C" w:rsidP="008C7B9C">
      <w:pPr>
        <w:overflowPunct w:val="0"/>
        <w:autoSpaceDE w:val="0"/>
        <w:autoSpaceDN w:val="0"/>
        <w:adjustRightInd w:val="0"/>
        <w:jc w:val="center"/>
        <w:textAlignment w:val="baseline"/>
      </w:pPr>
      <w:r w:rsidRPr="001317AD">
        <w:t>ANEXO IV</w:t>
      </w:r>
    </w:p>
    <w:p w:rsidR="008C7B9C" w:rsidRPr="001317AD" w:rsidRDefault="008C7B9C" w:rsidP="008C7B9C">
      <w:pPr>
        <w:overflowPunct w:val="0"/>
        <w:autoSpaceDE w:val="0"/>
        <w:autoSpaceDN w:val="0"/>
        <w:adjustRightInd w:val="0"/>
        <w:jc w:val="center"/>
        <w:textAlignment w:val="baseline"/>
      </w:pPr>
    </w:p>
    <w:p w:rsidR="008C7B9C" w:rsidRPr="001317AD" w:rsidRDefault="008C7B9C" w:rsidP="008C7B9C">
      <w:pPr>
        <w:overflowPunct w:val="0"/>
        <w:autoSpaceDE w:val="0"/>
        <w:autoSpaceDN w:val="0"/>
        <w:adjustRightInd w:val="0"/>
        <w:jc w:val="center"/>
        <w:textAlignment w:val="baseline"/>
      </w:pPr>
      <w:r w:rsidRPr="001317AD">
        <w:t>DECLARAÇÃO DE NÃO UTILIZAÇÃO DE TRABALHO DE MENOR</w:t>
      </w:r>
    </w:p>
    <w:p w:rsidR="008C7B9C" w:rsidRPr="001317AD" w:rsidRDefault="008C7B9C" w:rsidP="008C7B9C">
      <w:pPr>
        <w:overflowPunct w:val="0"/>
        <w:autoSpaceDE w:val="0"/>
        <w:autoSpaceDN w:val="0"/>
        <w:adjustRightInd w:val="0"/>
        <w:jc w:val="both"/>
        <w:textAlignment w:val="baseline"/>
      </w:pPr>
    </w:p>
    <w:p w:rsidR="008C7B9C" w:rsidRPr="001317AD" w:rsidRDefault="008C7B9C" w:rsidP="008C7B9C">
      <w:pPr>
        <w:overflowPunct w:val="0"/>
        <w:autoSpaceDE w:val="0"/>
        <w:autoSpaceDN w:val="0"/>
        <w:adjustRightInd w:val="0"/>
        <w:jc w:val="both"/>
        <w:textAlignment w:val="baseline"/>
      </w:pPr>
      <w:r w:rsidRPr="001317AD">
        <w:tab/>
      </w:r>
    </w:p>
    <w:p w:rsidR="008C7B9C" w:rsidRPr="001317AD" w:rsidRDefault="008C7B9C" w:rsidP="008C7B9C">
      <w:pPr>
        <w:overflowPunct w:val="0"/>
        <w:autoSpaceDE w:val="0"/>
        <w:autoSpaceDN w:val="0"/>
        <w:adjustRightInd w:val="0"/>
        <w:jc w:val="both"/>
        <w:textAlignment w:val="baseline"/>
      </w:pPr>
    </w:p>
    <w:p w:rsidR="008C7B9C" w:rsidRPr="001317AD" w:rsidRDefault="008C7B9C" w:rsidP="008C7B9C">
      <w:pPr>
        <w:overflowPunct w:val="0"/>
        <w:autoSpaceDE w:val="0"/>
        <w:autoSpaceDN w:val="0"/>
        <w:adjustRightInd w:val="0"/>
        <w:jc w:val="both"/>
        <w:textAlignment w:val="baseline"/>
      </w:pPr>
      <w:r w:rsidRPr="001317AD">
        <w:tab/>
        <w:t>....................................................................., inscrita no CNPJ sob o nº ................................., sediada na .......................................... nº ..............................., bairro .................................................., na cidade de ......................................, estado ..........................................., declara sob as penas da Lei, e para os fins previstos no artigo 27, inciso V, da Lei Federal nº 8.666/93, que cumpre o disposto no inciso XXXIII do artigo 7º da Constituição Federal, ou seja, não tem em seus quadros menores de 18 (dezoito) anos executando trabalho noturno, insalubre ou perigoso, ou menores de 16 (dezesseis) anos executando qualquer trabalho, salvo na condição de aprendiz, a partir de 14 (quatorze) anos.</w:t>
      </w:r>
    </w:p>
    <w:p w:rsidR="008C7B9C" w:rsidRPr="001317AD" w:rsidRDefault="008C7B9C" w:rsidP="008C7B9C">
      <w:pPr>
        <w:overflowPunct w:val="0"/>
        <w:autoSpaceDE w:val="0"/>
        <w:autoSpaceDN w:val="0"/>
        <w:adjustRightInd w:val="0"/>
        <w:jc w:val="both"/>
        <w:textAlignment w:val="baseline"/>
      </w:pPr>
    </w:p>
    <w:p w:rsidR="008C7B9C" w:rsidRPr="001317AD" w:rsidRDefault="008C7B9C" w:rsidP="008C7B9C">
      <w:pPr>
        <w:overflowPunct w:val="0"/>
        <w:autoSpaceDE w:val="0"/>
        <w:autoSpaceDN w:val="0"/>
        <w:adjustRightInd w:val="0"/>
        <w:jc w:val="both"/>
        <w:textAlignment w:val="baseline"/>
      </w:pPr>
      <w:r w:rsidRPr="001317AD">
        <w:tab/>
        <w:t>A empresa está ciente de que o descumprimento do disposto acima, durante a vigência do contrato, acarretará a sua rescisão.</w:t>
      </w:r>
    </w:p>
    <w:p w:rsidR="008C7B9C" w:rsidRPr="001317AD" w:rsidRDefault="008C7B9C" w:rsidP="008C7B9C">
      <w:pPr>
        <w:overflowPunct w:val="0"/>
        <w:autoSpaceDE w:val="0"/>
        <w:autoSpaceDN w:val="0"/>
        <w:adjustRightInd w:val="0"/>
        <w:jc w:val="both"/>
        <w:textAlignment w:val="baseline"/>
      </w:pPr>
    </w:p>
    <w:p w:rsidR="008C7B9C" w:rsidRPr="001317AD" w:rsidRDefault="008C7B9C" w:rsidP="008C7B9C">
      <w:pPr>
        <w:overflowPunct w:val="0"/>
        <w:autoSpaceDE w:val="0"/>
        <w:autoSpaceDN w:val="0"/>
        <w:adjustRightInd w:val="0"/>
        <w:jc w:val="both"/>
        <w:textAlignment w:val="baseline"/>
      </w:pPr>
    </w:p>
    <w:p w:rsidR="008C7B9C" w:rsidRPr="001317AD" w:rsidRDefault="008C7B9C" w:rsidP="008C7B9C">
      <w:pPr>
        <w:overflowPunct w:val="0"/>
        <w:autoSpaceDE w:val="0"/>
        <w:autoSpaceDN w:val="0"/>
        <w:adjustRightInd w:val="0"/>
        <w:jc w:val="right"/>
        <w:textAlignment w:val="baseline"/>
      </w:pPr>
      <w:r w:rsidRPr="001317AD">
        <w:t>......................................., .................. de .................. de ...................</w:t>
      </w:r>
    </w:p>
    <w:p w:rsidR="008C7B9C" w:rsidRPr="001317AD" w:rsidRDefault="008C7B9C" w:rsidP="008C7B9C">
      <w:pPr>
        <w:overflowPunct w:val="0"/>
        <w:autoSpaceDE w:val="0"/>
        <w:autoSpaceDN w:val="0"/>
        <w:adjustRightInd w:val="0"/>
        <w:jc w:val="both"/>
        <w:textAlignment w:val="baseline"/>
      </w:pPr>
    </w:p>
    <w:p w:rsidR="008C7B9C" w:rsidRPr="001317AD" w:rsidRDefault="008C7B9C" w:rsidP="008C7B9C">
      <w:pPr>
        <w:overflowPunct w:val="0"/>
        <w:autoSpaceDE w:val="0"/>
        <w:autoSpaceDN w:val="0"/>
        <w:adjustRightInd w:val="0"/>
        <w:jc w:val="both"/>
        <w:textAlignment w:val="baseline"/>
      </w:pPr>
    </w:p>
    <w:p w:rsidR="008C7B9C" w:rsidRPr="001317AD" w:rsidRDefault="008C7B9C" w:rsidP="008C7B9C">
      <w:pPr>
        <w:overflowPunct w:val="0"/>
        <w:autoSpaceDE w:val="0"/>
        <w:autoSpaceDN w:val="0"/>
        <w:adjustRightInd w:val="0"/>
        <w:jc w:val="both"/>
        <w:textAlignment w:val="baseline"/>
      </w:pPr>
    </w:p>
    <w:p w:rsidR="008C7B9C" w:rsidRPr="001317AD" w:rsidRDefault="008C7B9C" w:rsidP="008C7B9C">
      <w:pPr>
        <w:overflowPunct w:val="0"/>
        <w:autoSpaceDE w:val="0"/>
        <w:autoSpaceDN w:val="0"/>
        <w:adjustRightInd w:val="0"/>
        <w:jc w:val="both"/>
        <w:textAlignment w:val="baseline"/>
      </w:pPr>
    </w:p>
    <w:p w:rsidR="008C7B9C" w:rsidRPr="001317AD" w:rsidRDefault="008C7B9C" w:rsidP="008C7B9C">
      <w:pPr>
        <w:overflowPunct w:val="0"/>
        <w:autoSpaceDE w:val="0"/>
        <w:autoSpaceDN w:val="0"/>
        <w:adjustRightInd w:val="0"/>
        <w:jc w:val="both"/>
        <w:textAlignment w:val="baseline"/>
      </w:pPr>
    </w:p>
    <w:p w:rsidR="008C7B9C" w:rsidRPr="001317AD" w:rsidRDefault="008C7B9C" w:rsidP="008C7B9C">
      <w:pPr>
        <w:overflowPunct w:val="0"/>
        <w:autoSpaceDE w:val="0"/>
        <w:autoSpaceDN w:val="0"/>
        <w:adjustRightInd w:val="0"/>
        <w:jc w:val="both"/>
        <w:textAlignment w:val="baseline"/>
      </w:pPr>
      <w:r w:rsidRPr="001317AD">
        <w:t>Licitante:</w:t>
      </w:r>
    </w:p>
    <w:p w:rsidR="008C7B9C" w:rsidRPr="001317AD" w:rsidRDefault="008C7B9C" w:rsidP="008C7B9C">
      <w:pPr>
        <w:overflowPunct w:val="0"/>
        <w:autoSpaceDE w:val="0"/>
        <w:autoSpaceDN w:val="0"/>
        <w:adjustRightInd w:val="0"/>
        <w:jc w:val="both"/>
        <w:textAlignment w:val="baseline"/>
      </w:pPr>
      <w:r w:rsidRPr="001317AD">
        <w:t>Rep. Legal</w:t>
      </w:r>
    </w:p>
    <w:p w:rsidR="008C7B9C" w:rsidRPr="001317AD" w:rsidRDefault="008C7B9C" w:rsidP="008C7B9C">
      <w:pPr>
        <w:overflowPunct w:val="0"/>
        <w:autoSpaceDE w:val="0"/>
        <w:autoSpaceDN w:val="0"/>
        <w:adjustRightInd w:val="0"/>
        <w:jc w:val="both"/>
        <w:textAlignment w:val="baseline"/>
      </w:pPr>
      <w:r w:rsidRPr="001317AD">
        <w:t>RG nº:</w:t>
      </w:r>
    </w:p>
    <w:p w:rsidR="008C7B9C" w:rsidRPr="001317AD" w:rsidRDefault="008C7B9C" w:rsidP="008C7B9C">
      <w:pPr>
        <w:overflowPunct w:val="0"/>
        <w:autoSpaceDE w:val="0"/>
        <w:autoSpaceDN w:val="0"/>
        <w:adjustRightInd w:val="0"/>
        <w:jc w:val="both"/>
        <w:textAlignment w:val="baseline"/>
      </w:pPr>
      <w:r w:rsidRPr="001317AD">
        <w:t>Cargo:</w:t>
      </w:r>
    </w:p>
    <w:p w:rsidR="008C7B9C" w:rsidRPr="001317AD" w:rsidRDefault="008C7B9C" w:rsidP="008C7B9C">
      <w:pPr>
        <w:overflowPunct w:val="0"/>
        <w:autoSpaceDE w:val="0"/>
        <w:autoSpaceDN w:val="0"/>
        <w:adjustRightInd w:val="0"/>
        <w:jc w:val="both"/>
        <w:textAlignment w:val="baseline"/>
      </w:pPr>
    </w:p>
    <w:p w:rsidR="008C7B9C" w:rsidRPr="001317AD" w:rsidRDefault="008C7B9C" w:rsidP="008C7B9C">
      <w:pPr>
        <w:overflowPunct w:val="0"/>
        <w:autoSpaceDE w:val="0"/>
        <w:autoSpaceDN w:val="0"/>
        <w:adjustRightInd w:val="0"/>
        <w:jc w:val="center"/>
        <w:textAlignment w:val="baseline"/>
      </w:pPr>
      <w:r w:rsidRPr="001317AD">
        <w:br w:type="page"/>
      </w:r>
      <w:r w:rsidRPr="001317AD">
        <w:lastRenderedPageBreak/>
        <w:t xml:space="preserve">Pregão Presencial nº </w:t>
      </w:r>
      <w:r>
        <w:t>010/2016</w:t>
      </w:r>
      <w:r w:rsidRPr="001317AD">
        <w:t xml:space="preserve"> </w:t>
      </w:r>
    </w:p>
    <w:p w:rsidR="008C7B9C" w:rsidRPr="001317AD" w:rsidRDefault="008C7B9C" w:rsidP="008C7B9C">
      <w:pPr>
        <w:overflowPunct w:val="0"/>
        <w:autoSpaceDE w:val="0"/>
        <w:autoSpaceDN w:val="0"/>
        <w:adjustRightInd w:val="0"/>
        <w:jc w:val="center"/>
        <w:textAlignment w:val="baseline"/>
      </w:pPr>
      <w:r w:rsidRPr="001317AD">
        <w:t xml:space="preserve">Processo nº </w:t>
      </w:r>
      <w:r>
        <w:t>16/2016</w:t>
      </w:r>
      <w:r w:rsidRPr="001317AD">
        <w:t xml:space="preserve"> </w:t>
      </w:r>
    </w:p>
    <w:p w:rsidR="008C7B9C" w:rsidRPr="001317AD" w:rsidRDefault="008C7B9C" w:rsidP="008C7B9C">
      <w:pPr>
        <w:overflowPunct w:val="0"/>
        <w:autoSpaceDE w:val="0"/>
        <w:autoSpaceDN w:val="0"/>
        <w:adjustRightInd w:val="0"/>
        <w:jc w:val="center"/>
        <w:textAlignment w:val="baseline"/>
      </w:pPr>
    </w:p>
    <w:p w:rsidR="008C7B9C" w:rsidRPr="001317AD" w:rsidRDefault="008C7B9C" w:rsidP="008C7B9C">
      <w:pPr>
        <w:overflowPunct w:val="0"/>
        <w:autoSpaceDE w:val="0"/>
        <w:autoSpaceDN w:val="0"/>
        <w:adjustRightInd w:val="0"/>
        <w:jc w:val="center"/>
        <w:textAlignment w:val="baseline"/>
      </w:pPr>
    </w:p>
    <w:p w:rsidR="008C7B9C" w:rsidRPr="001317AD" w:rsidRDefault="008C7B9C" w:rsidP="008C7B9C">
      <w:pPr>
        <w:keepNext/>
        <w:jc w:val="center"/>
        <w:outlineLvl w:val="1"/>
        <w:rPr>
          <w:snapToGrid w:val="0"/>
          <w:lang w:eastAsia="pt-BR"/>
        </w:rPr>
      </w:pPr>
    </w:p>
    <w:p w:rsidR="008C7B9C" w:rsidRPr="001317AD" w:rsidRDefault="008C7B9C" w:rsidP="008C7B9C">
      <w:pPr>
        <w:keepNext/>
        <w:jc w:val="center"/>
        <w:outlineLvl w:val="1"/>
        <w:rPr>
          <w:snapToGrid w:val="0"/>
          <w:lang w:eastAsia="pt-BR"/>
        </w:rPr>
      </w:pPr>
      <w:r w:rsidRPr="001317AD">
        <w:rPr>
          <w:snapToGrid w:val="0"/>
          <w:lang w:eastAsia="pt-BR"/>
        </w:rPr>
        <w:t>ANEXO V</w:t>
      </w:r>
    </w:p>
    <w:p w:rsidR="008C7B9C" w:rsidRPr="001317AD" w:rsidRDefault="008C7B9C" w:rsidP="008C7B9C">
      <w:pPr>
        <w:keepNext/>
        <w:jc w:val="center"/>
        <w:outlineLvl w:val="1"/>
        <w:rPr>
          <w:snapToGrid w:val="0"/>
          <w:lang w:eastAsia="pt-BR"/>
        </w:rPr>
      </w:pPr>
    </w:p>
    <w:p w:rsidR="008C7B9C" w:rsidRPr="001317AD" w:rsidRDefault="008C7B9C" w:rsidP="008C7B9C">
      <w:pPr>
        <w:keepNext/>
        <w:jc w:val="center"/>
        <w:outlineLvl w:val="1"/>
        <w:rPr>
          <w:snapToGrid w:val="0"/>
          <w:lang w:eastAsia="pt-BR"/>
        </w:rPr>
      </w:pPr>
    </w:p>
    <w:p w:rsidR="008C7B9C" w:rsidRPr="001317AD" w:rsidRDefault="008C7B9C" w:rsidP="008C7B9C">
      <w:pPr>
        <w:keepNext/>
        <w:jc w:val="center"/>
        <w:outlineLvl w:val="1"/>
        <w:rPr>
          <w:snapToGrid w:val="0"/>
          <w:lang w:eastAsia="pt-BR"/>
        </w:rPr>
      </w:pPr>
    </w:p>
    <w:p w:rsidR="008C7B9C" w:rsidRPr="001317AD" w:rsidRDefault="008C7B9C" w:rsidP="008C7B9C">
      <w:pPr>
        <w:keepNext/>
        <w:jc w:val="center"/>
        <w:outlineLvl w:val="1"/>
        <w:rPr>
          <w:rFonts w:eastAsia="Arial Unicode MS"/>
          <w:b/>
          <w:snapToGrid w:val="0"/>
          <w:lang w:eastAsia="pt-BR"/>
        </w:rPr>
      </w:pPr>
      <w:r w:rsidRPr="001317AD">
        <w:rPr>
          <w:b/>
          <w:snapToGrid w:val="0"/>
          <w:lang w:eastAsia="pt-BR"/>
        </w:rPr>
        <w:t>DECLARAÇÃO DE CUMPRIMENTO DOS REQUISITOS DE HABILITAÇÃO</w:t>
      </w:r>
    </w:p>
    <w:p w:rsidR="008C7B9C" w:rsidRPr="001317AD" w:rsidRDefault="008C7B9C" w:rsidP="008C7B9C">
      <w:pPr>
        <w:overflowPunct w:val="0"/>
        <w:autoSpaceDE w:val="0"/>
        <w:autoSpaceDN w:val="0"/>
        <w:adjustRightInd w:val="0"/>
        <w:textAlignment w:val="baseline"/>
      </w:pPr>
    </w:p>
    <w:p w:rsidR="008C7B9C" w:rsidRPr="001317AD" w:rsidRDefault="008C7B9C" w:rsidP="008C7B9C">
      <w:pPr>
        <w:overflowPunct w:val="0"/>
        <w:autoSpaceDE w:val="0"/>
        <w:autoSpaceDN w:val="0"/>
        <w:adjustRightInd w:val="0"/>
        <w:textAlignment w:val="baseline"/>
      </w:pPr>
    </w:p>
    <w:p w:rsidR="008C7B9C" w:rsidRPr="001317AD" w:rsidRDefault="008C7B9C" w:rsidP="008C7B9C">
      <w:pPr>
        <w:overflowPunct w:val="0"/>
        <w:autoSpaceDE w:val="0"/>
        <w:autoSpaceDN w:val="0"/>
        <w:adjustRightInd w:val="0"/>
        <w:textAlignment w:val="baseline"/>
      </w:pPr>
    </w:p>
    <w:p w:rsidR="008C7B9C" w:rsidRPr="001317AD" w:rsidRDefault="008C7B9C" w:rsidP="008C7B9C">
      <w:pPr>
        <w:overflowPunct w:val="0"/>
        <w:autoSpaceDE w:val="0"/>
        <w:autoSpaceDN w:val="0"/>
        <w:adjustRightInd w:val="0"/>
        <w:textAlignment w:val="baseline"/>
      </w:pPr>
    </w:p>
    <w:p w:rsidR="008C7B9C" w:rsidRPr="001317AD" w:rsidRDefault="008C7B9C" w:rsidP="008C7B9C">
      <w:pPr>
        <w:overflowPunct w:val="0"/>
        <w:autoSpaceDE w:val="0"/>
        <w:autoSpaceDN w:val="0"/>
        <w:adjustRightInd w:val="0"/>
        <w:textAlignment w:val="baseline"/>
      </w:pPr>
    </w:p>
    <w:p w:rsidR="008C7B9C" w:rsidRPr="001317AD" w:rsidRDefault="008C7B9C" w:rsidP="008C7B9C">
      <w:pPr>
        <w:overflowPunct w:val="0"/>
        <w:autoSpaceDE w:val="0"/>
        <w:autoSpaceDN w:val="0"/>
        <w:adjustRightInd w:val="0"/>
        <w:textAlignment w:val="baseline"/>
      </w:pPr>
    </w:p>
    <w:p w:rsidR="008C7B9C" w:rsidRPr="001317AD" w:rsidRDefault="008C7B9C" w:rsidP="008C7B9C">
      <w:pPr>
        <w:overflowPunct w:val="0"/>
        <w:autoSpaceDE w:val="0"/>
        <w:autoSpaceDN w:val="0"/>
        <w:adjustRightInd w:val="0"/>
        <w:textAlignment w:val="baseline"/>
      </w:pPr>
    </w:p>
    <w:p w:rsidR="008C7B9C" w:rsidRPr="001317AD" w:rsidRDefault="008C7B9C" w:rsidP="008C7B9C">
      <w:pPr>
        <w:spacing w:line="360" w:lineRule="auto"/>
        <w:ind w:firstLine="1134"/>
        <w:jc w:val="both"/>
        <w:rPr>
          <w:lang w:eastAsia="pt-BR"/>
        </w:rPr>
      </w:pPr>
      <w:r w:rsidRPr="001317AD">
        <w:rPr>
          <w:lang w:eastAsia="pt-BR"/>
        </w:rPr>
        <w:t xml:space="preserve">......................................................................................, inscrita no CNPJ sob nº ........ ............................., sediada na Rua ........................................ nº ............, Bairro .............................. ................., na cidade de ......................................, estado ..........................................., declara, para fins de participação no Pregão Presencial Nº </w:t>
      </w:r>
      <w:r>
        <w:rPr>
          <w:lang w:eastAsia="pt-BR"/>
        </w:rPr>
        <w:t>010/2016</w:t>
      </w:r>
      <w:r w:rsidRPr="001317AD">
        <w:rPr>
          <w:lang w:eastAsia="pt-BR"/>
        </w:rPr>
        <w:t>, e sob as penas da Lei, que cumpre plenamente os requisitos de habilitação previstos em seu edital, conforme previsto no artigo 4º, inciso VII, da Lei nº 10.520, de 17 de novembro de 2002.</w:t>
      </w:r>
    </w:p>
    <w:p w:rsidR="008C7B9C" w:rsidRPr="001317AD" w:rsidRDefault="008C7B9C" w:rsidP="008C7B9C">
      <w:pPr>
        <w:overflowPunct w:val="0"/>
        <w:autoSpaceDE w:val="0"/>
        <w:autoSpaceDN w:val="0"/>
        <w:adjustRightInd w:val="0"/>
        <w:spacing w:line="360" w:lineRule="auto"/>
        <w:ind w:firstLine="1134"/>
        <w:jc w:val="both"/>
        <w:textAlignment w:val="baseline"/>
      </w:pPr>
      <w:r w:rsidRPr="001317AD">
        <w:t>Por ser a expressão da verdade, firmamos a presente declaração.</w:t>
      </w:r>
    </w:p>
    <w:p w:rsidR="008C7B9C" w:rsidRPr="001317AD" w:rsidRDefault="008C7B9C" w:rsidP="008C7B9C">
      <w:pPr>
        <w:overflowPunct w:val="0"/>
        <w:autoSpaceDE w:val="0"/>
        <w:autoSpaceDN w:val="0"/>
        <w:adjustRightInd w:val="0"/>
        <w:textAlignment w:val="baseline"/>
      </w:pPr>
    </w:p>
    <w:p w:rsidR="008C7B9C" w:rsidRPr="001317AD" w:rsidRDefault="008C7B9C" w:rsidP="008C7B9C">
      <w:pPr>
        <w:overflowPunct w:val="0"/>
        <w:autoSpaceDE w:val="0"/>
        <w:autoSpaceDN w:val="0"/>
        <w:adjustRightInd w:val="0"/>
        <w:textAlignment w:val="baseline"/>
      </w:pPr>
    </w:p>
    <w:p w:rsidR="008C7B9C" w:rsidRPr="001317AD" w:rsidRDefault="008C7B9C" w:rsidP="008C7B9C">
      <w:pPr>
        <w:overflowPunct w:val="0"/>
        <w:autoSpaceDE w:val="0"/>
        <w:autoSpaceDN w:val="0"/>
        <w:adjustRightInd w:val="0"/>
        <w:textAlignment w:val="baseline"/>
      </w:pPr>
    </w:p>
    <w:p w:rsidR="008C7B9C" w:rsidRPr="001317AD" w:rsidRDefault="008C7B9C" w:rsidP="008C7B9C">
      <w:pPr>
        <w:overflowPunct w:val="0"/>
        <w:autoSpaceDE w:val="0"/>
        <w:autoSpaceDN w:val="0"/>
        <w:adjustRightInd w:val="0"/>
        <w:ind w:firstLine="1134"/>
        <w:textAlignment w:val="baseline"/>
      </w:pPr>
      <w:r w:rsidRPr="001317AD">
        <w:t>.........................................., ........ de ...................... de ............</w:t>
      </w:r>
    </w:p>
    <w:p w:rsidR="008C7B9C" w:rsidRPr="001317AD" w:rsidRDefault="008C7B9C" w:rsidP="008C7B9C">
      <w:pPr>
        <w:overflowPunct w:val="0"/>
        <w:autoSpaceDE w:val="0"/>
        <w:autoSpaceDN w:val="0"/>
        <w:adjustRightInd w:val="0"/>
        <w:textAlignment w:val="baseline"/>
      </w:pPr>
    </w:p>
    <w:p w:rsidR="008C7B9C" w:rsidRPr="001317AD" w:rsidRDefault="008C7B9C" w:rsidP="008C7B9C">
      <w:pPr>
        <w:overflowPunct w:val="0"/>
        <w:autoSpaceDE w:val="0"/>
        <w:autoSpaceDN w:val="0"/>
        <w:adjustRightInd w:val="0"/>
        <w:textAlignment w:val="baseline"/>
      </w:pPr>
    </w:p>
    <w:p w:rsidR="008C7B9C" w:rsidRPr="001317AD" w:rsidRDefault="008C7B9C" w:rsidP="008C7B9C">
      <w:pPr>
        <w:overflowPunct w:val="0"/>
        <w:autoSpaceDE w:val="0"/>
        <w:autoSpaceDN w:val="0"/>
        <w:adjustRightInd w:val="0"/>
        <w:textAlignment w:val="baseline"/>
      </w:pPr>
    </w:p>
    <w:p w:rsidR="008C7B9C" w:rsidRPr="001317AD" w:rsidRDefault="008C7B9C" w:rsidP="008C7B9C">
      <w:pPr>
        <w:overflowPunct w:val="0"/>
        <w:autoSpaceDE w:val="0"/>
        <w:autoSpaceDN w:val="0"/>
        <w:adjustRightInd w:val="0"/>
        <w:textAlignment w:val="baseline"/>
      </w:pPr>
    </w:p>
    <w:p w:rsidR="008C7B9C" w:rsidRPr="001317AD" w:rsidRDefault="008C7B9C" w:rsidP="008C7B9C">
      <w:pPr>
        <w:overflowPunct w:val="0"/>
        <w:autoSpaceDE w:val="0"/>
        <w:autoSpaceDN w:val="0"/>
        <w:adjustRightInd w:val="0"/>
        <w:textAlignment w:val="baseline"/>
      </w:pPr>
    </w:p>
    <w:p w:rsidR="008C7B9C" w:rsidRPr="001317AD" w:rsidRDefault="008C7B9C" w:rsidP="008C7B9C">
      <w:pPr>
        <w:overflowPunct w:val="0"/>
        <w:autoSpaceDE w:val="0"/>
        <w:autoSpaceDN w:val="0"/>
        <w:adjustRightInd w:val="0"/>
        <w:textAlignment w:val="baseline"/>
      </w:pPr>
    </w:p>
    <w:p w:rsidR="008C7B9C" w:rsidRPr="001317AD" w:rsidRDefault="008C7B9C" w:rsidP="008C7B9C">
      <w:pPr>
        <w:tabs>
          <w:tab w:val="left" w:pos="2480"/>
          <w:tab w:val="left" w:pos="7300"/>
        </w:tabs>
        <w:overflowPunct w:val="0"/>
        <w:autoSpaceDE w:val="0"/>
        <w:autoSpaceDN w:val="0"/>
        <w:adjustRightInd w:val="0"/>
        <w:ind w:left="1204"/>
        <w:textAlignment w:val="baseline"/>
      </w:pPr>
      <w:r w:rsidRPr="001317AD">
        <w:t>Licitante:</w:t>
      </w:r>
      <w:r w:rsidRPr="001317AD">
        <w:tab/>
      </w:r>
    </w:p>
    <w:p w:rsidR="008C7B9C" w:rsidRPr="001317AD" w:rsidRDefault="008C7B9C" w:rsidP="008C7B9C">
      <w:pPr>
        <w:tabs>
          <w:tab w:val="left" w:pos="2480"/>
          <w:tab w:val="left" w:pos="7300"/>
        </w:tabs>
        <w:overflowPunct w:val="0"/>
        <w:autoSpaceDE w:val="0"/>
        <w:autoSpaceDN w:val="0"/>
        <w:adjustRightInd w:val="0"/>
        <w:ind w:left="1204"/>
        <w:textAlignment w:val="baseline"/>
      </w:pPr>
      <w:r w:rsidRPr="001317AD">
        <w:t>Rep.Legal</w:t>
      </w:r>
      <w:r w:rsidRPr="001317AD">
        <w:tab/>
      </w:r>
    </w:p>
    <w:p w:rsidR="008C7B9C" w:rsidRPr="001317AD" w:rsidRDefault="008C7B9C" w:rsidP="008C7B9C">
      <w:pPr>
        <w:tabs>
          <w:tab w:val="left" w:pos="2480"/>
          <w:tab w:val="left" w:pos="7300"/>
        </w:tabs>
        <w:overflowPunct w:val="0"/>
        <w:autoSpaceDE w:val="0"/>
        <w:autoSpaceDN w:val="0"/>
        <w:adjustRightInd w:val="0"/>
        <w:ind w:left="1204"/>
        <w:textAlignment w:val="baseline"/>
      </w:pPr>
      <w:r w:rsidRPr="001317AD">
        <w:t>RG:</w:t>
      </w:r>
      <w:r w:rsidRPr="001317AD">
        <w:tab/>
      </w:r>
    </w:p>
    <w:p w:rsidR="008C7B9C" w:rsidRPr="001317AD" w:rsidRDefault="008C7B9C" w:rsidP="008C7B9C">
      <w:pPr>
        <w:tabs>
          <w:tab w:val="left" w:pos="2480"/>
          <w:tab w:val="left" w:pos="7300"/>
        </w:tabs>
        <w:overflowPunct w:val="0"/>
        <w:autoSpaceDE w:val="0"/>
        <w:autoSpaceDN w:val="0"/>
        <w:adjustRightInd w:val="0"/>
        <w:ind w:left="1204"/>
        <w:textAlignment w:val="baseline"/>
      </w:pPr>
      <w:r w:rsidRPr="001317AD">
        <w:t>Cargo:</w:t>
      </w:r>
      <w:r w:rsidRPr="001317AD">
        <w:tab/>
      </w:r>
    </w:p>
    <w:p w:rsidR="008C7B9C" w:rsidRPr="001317AD" w:rsidRDefault="008C7B9C" w:rsidP="008C7B9C">
      <w:pPr>
        <w:overflowPunct w:val="0"/>
        <w:autoSpaceDE w:val="0"/>
        <w:autoSpaceDN w:val="0"/>
        <w:adjustRightInd w:val="0"/>
        <w:jc w:val="center"/>
        <w:textAlignment w:val="baseline"/>
      </w:pPr>
      <w:r w:rsidRPr="001317AD">
        <w:br w:type="page"/>
      </w:r>
      <w:r w:rsidRPr="001317AD">
        <w:lastRenderedPageBreak/>
        <w:t>ANEXO VI</w:t>
      </w:r>
    </w:p>
    <w:p w:rsidR="008C7B9C" w:rsidRPr="001317AD" w:rsidRDefault="008C7B9C" w:rsidP="008C7B9C">
      <w:pPr>
        <w:overflowPunct w:val="0"/>
        <w:autoSpaceDE w:val="0"/>
        <w:autoSpaceDN w:val="0"/>
        <w:adjustRightInd w:val="0"/>
        <w:jc w:val="center"/>
        <w:textAlignment w:val="baseline"/>
      </w:pPr>
    </w:p>
    <w:p w:rsidR="008C7B9C" w:rsidRPr="001317AD" w:rsidRDefault="008C7B9C" w:rsidP="008C7B9C">
      <w:pPr>
        <w:overflowPunct w:val="0"/>
        <w:autoSpaceDE w:val="0"/>
        <w:autoSpaceDN w:val="0"/>
        <w:adjustRightInd w:val="0"/>
        <w:jc w:val="center"/>
        <w:textAlignment w:val="baseline"/>
      </w:pPr>
      <w:r w:rsidRPr="001317AD">
        <w:t xml:space="preserve">Pregão Presencial nº </w:t>
      </w:r>
      <w:r>
        <w:t>10</w:t>
      </w:r>
      <w:r w:rsidRPr="001317AD">
        <w:t>/</w:t>
      </w:r>
      <w:r>
        <w:t>2016</w:t>
      </w:r>
    </w:p>
    <w:p w:rsidR="008C7B9C" w:rsidRPr="001317AD" w:rsidRDefault="008C7B9C" w:rsidP="008C7B9C">
      <w:pPr>
        <w:overflowPunct w:val="0"/>
        <w:autoSpaceDE w:val="0"/>
        <w:autoSpaceDN w:val="0"/>
        <w:adjustRightInd w:val="0"/>
        <w:jc w:val="center"/>
        <w:textAlignment w:val="baseline"/>
      </w:pPr>
      <w:r w:rsidRPr="001317AD">
        <w:t xml:space="preserve">Processo nº  </w:t>
      </w:r>
      <w:r>
        <w:t>16/2016</w:t>
      </w:r>
    </w:p>
    <w:p w:rsidR="008C7B9C" w:rsidRPr="001317AD" w:rsidRDefault="008C7B9C" w:rsidP="008C7B9C">
      <w:pPr>
        <w:overflowPunct w:val="0"/>
        <w:autoSpaceDE w:val="0"/>
        <w:autoSpaceDN w:val="0"/>
        <w:adjustRightInd w:val="0"/>
        <w:jc w:val="center"/>
        <w:textAlignment w:val="baseline"/>
      </w:pPr>
    </w:p>
    <w:p w:rsidR="008C7B9C" w:rsidRDefault="008C7B9C" w:rsidP="008C7B9C">
      <w:pPr>
        <w:pStyle w:val="ParagraphStyle"/>
        <w:spacing w:line="276" w:lineRule="auto"/>
        <w:ind w:firstLine="705"/>
        <w:jc w:val="both"/>
        <w:rPr>
          <w:rFonts w:ascii="Times New Roman" w:hAnsi="Times New Roman" w:cs="Times New Roman"/>
          <w:sz w:val="22"/>
          <w:szCs w:val="22"/>
        </w:rPr>
      </w:pPr>
      <w:r>
        <w:rPr>
          <w:rFonts w:ascii="Times New Roman" w:hAnsi="Times New Roman" w:cs="Times New Roman"/>
          <w:sz w:val="22"/>
          <w:szCs w:val="22"/>
        </w:rPr>
        <w:t xml:space="preserve">O Município de Diamante do Sul, Estado do Paraná, situada a Avenida Getulio Vargas, inscrita no CNPJ sob n.º 95.595.120/0001-95, neste ato representado pelo seu Prefeito Municipal Senhor, </w:t>
      </w:r>
      <w:r>
        <w:rPr>
          <w:rFonts w:ascii="Times New Roman" w:hAnsi="Times New Roman" w:cs="Times New Roman"/>
          <w:b/>
          <w:bCs/>
          <w:sz w:val="22"/>
          <w:szCs w:val="22"/>
        </w:rPr>
        <w:t>Darci</w:t>
      </w:r>
      <w:r>
        <w:rPr>
          <w:rFonts w:ascii="Times New Roman" w:hAnsi="Times New Roman" w:cs="Times New Roman"/>
          <w:sz w:val="22"/>
          <w:szCs w:val="22"/>
        </w:rPr>
        <w:t xml:space="preserve"> </w:t>
      </w:r>
      <w:r>
        <w:rPr>
          <w:rFonts w:ascii="Times New Roman" w:hAnsi="Times New Roman" w:cs="Times New Roman"/>
          <w:b/>
          <w:bCs/>
          <w:sz w:val="22"/>
          <w:szCs w:val="22"/>
        </w:rPr>
        <w:t>Tirelli</w:t>
      </w:r>
      <w:r>
        <w:rPr>
          <w:rFonts w:ascii="Times New Roman" w:hAnsi="Times New Roman" w:cs="Times New Roman"/>
          <w:sz w:val="22"/>
          <w:szCs w:val="22"/>
        </w:rPr>
        <w:t xml:space="preserve">, brasileiro, casado, Administrador, portador do CPF nº 020.269.569-79 e da Carteira de Identidade RG nº 5.157.507-5-PR, residente e domiciliado em Diamante do Sul - Paraná, que este subscreve, daqui para frente denominada simplesmente </w:t>
      </w:r>
      <w:r>
        <w:rPr>
          <w:rFonts w:ascii="Times New Roman" w:hAnsi="Times New Roman" w:cs="Times New Roman"/>
          <w:b/>
          <w:bCs/>
          <w:sz w:val="22"/>
          <w:szCs w:val="22"/>
        </w:rPr>
        <w:t>CONTRATANTE</w:t>
      </w:r>
      <w:r>
        <w:rPr>
          <w:rFonts w:ascii="Times New Roman" w:hAnsi="Times New Roman" w:cs="Times New Roman"/>
          <w:sz w:val="22"/>
          <w:szCs w:val="22"/>
        </w:rPr>
        <w:t xml:space="preserve"> e a empresa _____________, com sede_________, inscrita no CNPJ sob. n.º</w:t>
      </w:r>
      <w:r>
        <w:rPr>
          <w:rFonts w:ascii="Times New Roman" w:hAnsi="Times New Roman" w:cs="Times New Roman"/>
          <w:sz w:val="22"/>
          <w:szCs w:val="22"/>
        </w:rPr>
        <w:softHyphen/>
        <w:t xml:space="preserve">_________, neste ato representada por seu ___ o Sr. _________, portador do RG n.º____ e inscrito no CPF sob n.º ________, que também subscreve, doravante denominada </w:t>
      </w:r>
      <w:r>
        <w:rPr>
          <w:rFonts w:ascii="Times New Roman" w:hAnsi="Times New Roman" w:cs="Times New Roman"/>
          <w:b/>
          <w:bCs/>
          <w:sz w:val="22"/>
          <w:szCs w:val="22"/>
        </w:rPr>
        <w:t>CONTRATADA</w:t>
      </w:r>
      <w:r>
        <w:rPr>
          <w:rFonts w:ascii="Times New Roman" w:hAnsi="Times New Roman" w:cs="Times New Roman"/>
          <w:sz w:val="22"/>
          <w:szCs w:val="22"/>
        </w:rPr>
        <w:t>,  têm entre si  justo e contratado o que se segue:</w:t>
      </w:r>
    </w:p>
    <w:p w:rsidR="008C7B9C" w:rsidRDefault="008C7B9C" w:rsidP="008C7B9C">
      <w:pPr>
        <w:pStyle w:val="ParagraphStyle"/>
        <w:tabs>
          <w:tab w:val="left" w:pos="705"/>
          <w:tab w:val="center" w:pos="4425"/>
          <w:tab w:val="right" w:pos="8835"/>
        </w:tabs>
        <w:spacing w:before="240" w:after="240" w:line="276" w:lineRule="auto"/>
        <w:jc w:val="center"/>
        <w:rPr>
          <w:rFonts w:ascii="Times New Roman" w:hAnsi="Times New Roman" w:cs="Times New Roman"/>
          <w:spacing w:val="15"/>
          <w:sz w:val="22"/>
          <w:szCs w:val="22"/>
        </w:rPr>
      </w:pPr>
      <w:r>
        <w:rPr>
          <w:rFonts w:ascii="Times New Roman" w:hAnsi="Times New Roman" w:cs="Times New Roman"/>
          <w:b/>
          <w:bCs/>
          <w:spacing w:val="15"/>
          <w:sz w:val="22"/>
          <w:szCs w:val="22"/>
        </w:rPr>
        <w:t xml:space="preserve">Cláusula primeira – Do objeto do contrato </w:t>
      </w:r>
      <w:r>
        <w:rPr>
          <w:rFonts w:ascii="Times New Roman" w:hAnsi="Times New Roman" w:cs="Times New Roman"/>
          <w:spacing w:val="15"/>
          <w:sz w:val="22"/>
          <w:szCs w:val="22"/>
        </w:rPr>
        <w:t>(Art. 55, I, Lei 8.666/93)</w:t>
      </w:r>
    </w:p>
    <w:p w:rsidR="008C7B9C" w:rsidRDefault="008C7B9C" w:rsidP="008C7B9C">
      <w:pPr>
        <w:pStyle w:val="ParagraphStyle"/>
        <w:tabs>
          <w:tab w:val="left" w:pos="5760"/>
        </w:tabs>
        <w:jc w:val="both"/>
        <w:rPr>
          <w:rFonts w:ascii="Times New Roman" w:hAnsi="Times New Roman" w:cs="Times New Roman"/>
          <w:spacing w:val="15"/>
          <w:sz w:val="22"/>
          <w:szCs w:val="22"/>
        </w:rPr>
      </w:pPr>
      <w:r>
        <w:rPr>
          <w:rFonts w:ascii="Times New Roman" w:hAnsi="Times New Roman" w:cs="Times New Roman"/>
          <w:spacing w:val="15"/>
          <w:sz w:val="22"/>
          <w:szCs w:val="22"/>
        </w:rPr>
        <w:t xml:space="preserve">O presente contrato tem por objeto </w:t>
      </w:r>
      <w:r>
        <w:rPr>
          <w:rFonts w:ascii="Times New Roman" w:hAnsi="Times New Roman" w:cs="Times New Roman"/>
          <w:b/>
          <w:bCs/>
          <w:spacing w:val="15"/>
          <w:sz w:val="22"/>
          <w:szCs w:val="22"/>
        </w:rPr>
        <w:t xml:space="preserve">Pregão Presencial de Nº </w:t>
      </w:r>
      <w:r>
        <w:rPr>
          <w:rFonts w:ascii="Times New Roman" w:hAnsi="Times New Roman" w:cs="Times New Roman"/>
          <w:b/>
          <w:bCs/>
          <w:sz w:val="22"/>
          <w:szCs w:val="22"/>
        </w:rPr>
        <w:t>010/2016</w:t>
      </w:r>
      <w:r>
        <w:rPr>
          <w:rFonts w:ascii="Times New Roman" w:hAnsi="Times New Roman" w:cs="Times New Roman"/>
          <w:b/>
          <w:bCs/>
          <w:spacing w:val="15"/>
          <w:sz w:val="22"/>
          <w:szCs w:val="22"/>
        </w:rPr>
        <w:t xml:space="preserve">, cujo objeto é a </w:t>
      </w:r>
      <w:r w:rsidRPr="007B4E18">
        <w:rPr>
          <w:b/>
          <w:spacing w:val="20"/>
        </w:rPr>
        <w:t>“</w:t>
      </w:r>
      <w:r w:rsidRPr="00CB7B85">
        <w:rPr>
          <w:b/>
        </w:rPr>
        <w:t>Aquisição de mobiliários e equipamentos padronizados para equipar a Escola de Educação Infantil do Programa Nacional de Reestruturação e Aparelhagem da Rede Escolar Pública de Educação Infantil – PROINFANCIA tipo C”</w:t>
      </w:r>
      <w:r w:rsidRPr="00CB7B85">
        <w:rPr>
          <w:b/>
          <w:bCs/>
        </w:rPr>
        <w:t xml:space="preserve">, </w:t>
      </w:r>
      <w:r w:rsidRPr="00CB7B85">
        <w:rPr>
          <w:b/>
        </w:rPr>
        <w:t xml:space="preserve">CONFORME LEI MUNICIPAL  nº 493/2009 de 28/12/2009 </w:t>
      </w:r>
      <w:r>
        <w:rPr>
          <w:b/>
        </w:rPr>
        <w:t>”</w:t>
      </w:r>
      <w:r w:rsidRPr="001317AD">
        <w:rPr>
          <w:snapToGrid w:val="0"/>
        </w:rPr>
        <w:t>,</w:t>
      </w:r>
      <w:r>
        <w:rPr>
          <w:snapToGrid w:val="0"/>
        </w:rPr>
        <w:t xml:space="preserve"> </w:t>
      </w:r>
      <w:r w:rsidRPr="005D64E0">
        <w:rPr>
          <w:b/>
          <w:bCs/>
          <w:i/>
        </w:rPr>
        <w:t>exclusivo para Microempresas e Empresas de Pequeno Porte</w:t>
      </w:r>
      <w:r>
        <w:rPr>
          <w:b/>
          <w:bCs/>
          <w:i/>
        </w:rPr>
        <w:t xml:space="preserve"> situadas no Município de Diamante do Sul</w:t>
      </w:r>
      <w:r>
        <w:rPr>
          <w:b/>
          <w:i/>
        </w:rPr>
        <w:t>-Pr</w:t>
      </w:r>
      <w:r>
        <w:rPr>
          <w:szCs w:val="28"/>
        </w:rPr>
        <w:t xml:space="preserve">, </w:t>
      </w:r>
      <w:r>
        <w:rPr>
          <w:b/>
        </w:rPr>
        <w:t xml:space="preserve">para atender o programa </w:t>
      </w:r>
      <w:r>
        <w:rPr>
          <w:rFonts w:ascii="Times New Roman" w:hAnsi="Times New Roman" w:cs="Times New Roman"/>
          <w:b/>
          <w:bCs/>
          <w:spacing w:val="15"/>
          <w:sz w:val="22"/>
          <w:szCs w:val="22"/>
        </w:rPr>
        <w:t>do PAR convenio com o  município de Diamante do Sul,</w:t>
      </w:r>
      <w:r>
        <w:rPr>
          <w:rFonts w:ascii="Times New Roman" w:hAnsi="Times New Roman" w:cs="Times New Roman"/>
          <w:spacing w:val="15"/>
          <w:sz w:val="22"/>
          <w:szCs w:val="22"/>
        </w:rPr>
        <w:t xml:space="preserve"> e especificação na proposta de preço do Pregão Presencial Nº </w:t>
      </w:r>
      <w:r>
        <w:rPr>
          <w:rFonts w:ascii="Times New Roman" w:hAnsi="Times New Roman" w:cs="Times New Roman"/>
          <w:b/>
          <w:bCs/>
          <w:sz w:val="22"/>
          <w:szCs w:val="22"/>
        </w:rPr>
        <w:t>010/2016</w:t>
      </w:r>
      <w:r>
        <w:rPr>
          <w:rFonts w:ascii="Times New Roman" w:hAnsi="Times New Roman" w:cs="Times New Roman"/>
          <w:spacing w:val="15"/>
          <w:sz w:val="22"/>
          <w:szCs w:val="22"/>
        </w:rPr>
        <w:t>, conforme segue:</w:t>
      </w:r>
    </w:p>
    <w:p w:rsidR="008C7B9C" w:rsidRDefault="008C7B9C" w:rsidP="008C7B9C">
      <w:pPr>
        <w:pStyle w:val="ParagraphStyle"/>
        <w:tabs>
          <w:tab w:val="left" w:pos="705"/>
          <w:tab w:val="center" w:pos="4425"/>
          <w:tab w:val="right" w:pos="8835"/>
        </w:tabs>
        <w:jc w:val="center"/>
        <w:rPr>
          <w:rFonts w:ascii="Times New Roman" w:hAnsi="Times New Roman" w:cs="Times New Roman"/>
          <w:spacing w:val="15"/>
          <w:sz w:val="22"/>
          <w:szCs w:val="22"/>
        </w:rPr>
      </w:pPr>
      <w:r>
        <w:rPr>
          <w:rFonts w:ascii="Times New Roman" w:hAnsi="Times New Roman" w:cs="Times New Roman"/>
          <w:b/>
          <w:bCs/>
          <w:spacing w:val="15"/>
          <w:sz w:val="22"/>
          <w:szCs w:val="22"/>
        </w:rPr>
        <w:t xml:space="preserve">Cláusula Segunda - Do Regime de Execução ou da Forma de Fornecimento </w:t>
      </w:r>
      <w:r>
        <w:rPr>
          <w:rFonts w:ascii="Times New Roman" w:hAnsi="Times New Roman" w:cs="Times New Roman"/>
          <w:spacing w:val="15"/>
          <w:sz w:val="22"/>
          <w:szCs w:val="22"/>
        </w:rPr>
        <w:t>(art. 55, II, Lei 8.666/93)</w:t>
      </w:r>
    </w:p>
    <w:p w:rsidR="008C7B9C" w:rsidRDefault="008C7B9C" w:rsidP="008C7B9C">
      <w:pPr>
        <w:pStyle w:val="ParagraphStyle"/>
        <w:tabs>
          <w:tab w:val="left" w:pos="540"/>
        </w:tabs>
        <w:jc w:val="both"/>
        <w:rPr>
          <w:rFonts w:ascii="Times New Roman" w:hAnsi="Times New Roman" w:cs="Times New Roman"/>
          <w:spacing w:val="15"/>
          <w:sz w:val="22"/>
          <w:szCs w:val="22"/>
        </w:rPr>
      </w:pPr>
      <w:r>
        <w:rPr>
          <w:rFonts w:ascii="Times New Roman" w:hAnsi="Times New Roman" w:cs="Times New Roman"/>
          <w:spacing w:val="15"/>
          <w:sz w:val="22"/>
          <w:szCs w:val="22"/>
        </w:rPr>
        <w:t xml:space="preserve">2.1 Os produtos deverão ser entregues após solicitação da Prefeitura Municipal de Diamante do Sul. </w:t>
      </w:r>
    </w:p>
    <w:p w:rsidR="008C7B9C" w:rsidRDefault="008C7B9C" w:rsidP="008C7B9C">
      <w:pPr>
        <w:pStyle w:val="ParagraphStyle"/>
        <w:ind w:left="-15"/>
        <w:jc w:val="both"/>
        <w:rPr>
          <w:rFonts w:ascii="Times New Roman" w:hAnsi="Times New Roman" w:cs="Times New Roman"/>
          <w:spacing w:val="15"/>
          <w:sz w:val="22"/>
          <w:szCs w:val="22"/>
        </w:rPr>
      </w:pPr>
    </w:p>
    <w:p w:rsidR="008C7B9C" w:rsidRDefault="008C7B9C" w:rsidP="008C7B9C">
      <w:pPr>
        <w:pStyle w:val="ParagraphStyle"/>
        <w:ind w:left="-15"/>
        <w:jc w:val="both"/>
        <w:rPr>
          <w:rFonts w:ascii="Times New Roman" w:hAnsi="Times New Roman" w:cs="Times New Roman"/>
          <w:b/>
          <w:bCs/>
          <w:color w:val="000000"/>
          <w:spacing w:val="15"/>
          <w:sz w:val="22"/>
          <w:szCs w:val="22"/>
        </w:rPr>
      </w:pPr>
      <w:r>
        <w:rPr>
          <w:rFonts w:ascii="Times New Roman" w:hAnsi="Times New Roman" w:cs="Times New Roman"/>
          <w:spacing w:val="15"/>
          <w:sz w:val="22"/>
          <w:szCs w:val="22"/>
        </w:rPr>
        <w:t>2.1.1 O produtos</w:t>
      </w:r>
      <w:r>
        <w:rPr>
          <w:rFonts w:ascii="Times New Roman" w:hAnsi="Times New Roman" w:cs="Times New Roman"/>
          <w:color w:val="000000"/>
          <w:spacing w:val="15"/>
          <w:sz w:val="22"/>
          <w:szCs w:val="22"/>
        </w:rPr>
        <w:t xml:space="preserve"> serão solicitados com antecedência para que possam ser entregues nas quantidades, local e horários pré-estabelecidos no pedido/requisição de compra. O prazo para entrega dos produtos é de </w:t>
      </w:r>
      <w:r>
        <w:rPr>
          <w:rFonts w:ascii="Times New Roman" w:hAnsi="Times New Roman" w:cs="Times New Roman"/>
          <w:b/>
          <w:bCs/>
          <w:color w:val="000000"/>
          <w:spacing w:val="15"/>
          <w:sz w:val="22"/>
          <w:szCs w:val="22"/>
        </w:rPr>
        <w:t>07 (sete) dias, depois de solicitado, sob pena das sanções previstas, caso isso não ocorra.</w:t>
      </w:r>
    </w:p>
    <w:p w:rsidR="008C7B9C" w:rsidRDefault="008C7B9C" w:rsidP="008C7B9C">
      <w:pPr>
        <w:pStyle w:val="ParagraphStyle"/>
        <w:ind w:left="-15"/>
        <w:jc w:val="both"/>
        <w:rPr>
          <w:rFonts w:ascii="Times New Roman" w:hAnsi="Times New Roman" w:cs="Times New Roman"/>
          <w:b/>
          <w:bCs/>
          <w:color w:val="000000"/>
          <w:spacing w:val="15"/>
          <w:sz w:val="22"/>
          <w:szCs w:val="22"/>
        </w:rPr>
      </w:pPr>
    </w:p>
    <w:p w:rsidR="008C7B9C" w:rsidRDefault="008C7B9C" w:rsidP="008C7B9C">
      <w:pPr>
        <w:pStyle w:val="ParagraphStyle"/>
        <w:tabs>
          <w:tab w:val="left" w:pos="705"/>
        </w:tabs>
        <w:jc w:val="both"/>
        <w:rPr>
          <w:rFonts w:ascii="Times New Roman" w:hAnsi="Times New Roman" w:cs="Times New Roman"/>
          <w:spacing w:val="15"/>
          <w:sz w:val="22"/>
          <w:szCs w:val="22"/>
        </w:rPr>
      </w:pPr>
      <w:r>
        <w:rPr>
          <w:rFonts w:ascii="Times New Roman" w:hAnsi="Times New Roman" w:cs="Times New Roman"/>
          <w:color w:val="000000"/>
          <w:spacing w:val="15"/>
          <w:sz w:val="22"/>
          <w:szCs w:val="22"/>
        </w:rPr>
        <w:t xml:space="preserve">2.1.2 </w:t>
      </w:r>
      <w:r>
        <w:rPr>
          <w:rFonts w:ascii="Times New Roman" w:hAnsi="Times New Roman" w:cs="Times New Roman"/>
          <w:spacing w:val="15"/>
          <w:sz w:val="22"/>
          <w:szCs w:val="22"/>
        </w:rPr>
        <w:t>No caso de troca de qualquer um dos produtos a empresa vencedora se responsabilizará por todos os custos.</w:t>
      </w:r>
    </w:p>
    <w:p w:rsidR="008C7B9C" w:rsidRPr="00BC560E" w:rsidRDefault="008C7B9C" w:rsidP="008C7B9C">
      <w:pPr>
        <w:tabs>
          <w:tab w:val="left" w:pos="709"/>
        </w:tabs>
        <w:jc w:val="both"/>
        <w:rPr>
          <w:sz w:val="22"/>
          <w:szCs w:val="22"/>
        </w:rPr>
      </w:pPr>
      <w:r>
        <w:rPr>
          <w:spacing w:val="15"/>
          <w:sz w:val="22"/>
          <w:szCs w:val="22"/>
        </w:rPr>
        <w:t>2.2.3 O</w:t>
      </w:r>
      <w:r w:rsidRPr="00BC560E">
        <w:rPr>
          <w:bCs/>
          <w:sz w:val="22"/>
          <w:szCs w:val="22"/>
        </w:rPr>
        <w:t xml:space="preserve"> Sr</w:t>
      </w:r>
      <w:r w:rsidRPr="005B1640">
        <w:rPr>
          <w:b/>
          <w:bCs/>
          <w:sz w:val="22"/>
          <w:szCs w:val="22"/>
        </w:rPr>
        <w:t xml:space="preserve"> Claudir Tomazi</w:t>
      </w:r>
      <w:r w:rsidRPr="00BC560E">
        <w:rPr>
          <w:b/>
          <w:sz w:val="22"/>
          <w:szCs w:val="22"/>
        </w:rPr>
        <w:t xml:space="preserve">, </w:t>
      </w:r>
      <w:r w:rsidRPr="00BC560E">
        <w:rPr>
          <w:sz w:val="22"/>
          <w:szCs w:val="22"/>
        </w:rPr>
        <w:t>Matrícula n</w:t>
      </w:r>
      <w:r w:rsidRPr="00BC560E">
        <w:rPr>
          <w:strike/>
          <w:sz w:val="22"/>
          <w:szCs w:val="22"/>
        </w:rPr>
        <w:t>º</w:t>
      </w:r>
      <w:r w:rsidRPr="00BC560E">
        <w:rPr>
          <w:sz w:val="22"/>
          <w:szCs w:val="22"/>
        </w:rPr>
        <w:t xml:space="preserve"> </w:t>
      </w:r>
      <w:r>
        <w:rPr>
          <w:sz w:val="22"/>
          <w:szCs w:val="22"/>
        </w:rPr>
        <w:t>1392</w:t>
      </w:r>
      <w:r w:rsidRPr="00BC560E">
        <w:rPr>
          <w:sz w:val="22"/>
          <w:szCs w:val="22"/>
        </w:rPr>
        <w:t xml:space="preserve">, </w:t>
      </w:r>
      <w:r w:rsidRPr="00BC560E">
        <w:rPr>
          <w:bCs/>
          <w:sz w:val="22"/>
          <w:szCs w:val="22"/>
        </w:rPr>
        <w:t xml:space="preserve">será a responsável pelo </w:t>
      </w:r>
      <w:r w:rsidRPr="00BC560E">
        <w:rPr>
          <w:sz w:val="22"/>
          <w:szCs w:val="22"/>
        </w:rPr>
        <w:t xml:space="preserve">acompanhamento e fiscalização da execução do Contrato bem como pelo recebimento e fiscalização dos produtos conforme Decreto </w:t>
      </w:r>
      <w:r>
        <w:rPr>
          <w:sz w:val="22"/>
          <w:szCs w:val="22"/>
        </w:rPr>
        <w:t>1913</w:t>
      </w:r>
      <w:r w:rsidRPr="00BC560E">
        <w:rPr>
          <w:sz w:val="22"/>
          <w:szCs w:val="22"/>
        </w:rPr>
        <w:t>/201</w:t>
      </w:r>
      <w:r>
        <w:rPr>
          <w:sz w:val="22"/>
          <w:szCs w:val="22"/>
        </w:rPr>
        <w:t>6</w:t>
      </w:r>
      <w:r w:rsidRPr="00BC560E">
        <w:rPr>
          <w:sz w:val="22"/>
          <w:szCs w:val="22"/>
        </w:rPr>
        <w:t xml:space="preserve"> de </w:t>
      </w:r>
      <w:r>
        <w:rPr>
          <w:sz w:val="22"/>
          <w:szCs w:val="22"/>
        </w:rPr>
        <w:t>13</w:t>
      </w:r>
      <w:r w:rsidRPr="00BC560E">
        <w:rPr>
          <w:sz w:val="22"/>
          <w:szCs w:val="22"/>
        </w:rPr>
        <w:t>/</w:t>
      </w:r>
      <w:r>
        <w:rPr>
          <w:sz w:val="22"/>
          <w:szCs w:val="22"/>
        </w:rPr>
        <w:t>05</w:t>
      </w:r>
      <w:r w:rsidRPr="00BC560E">
        <w:rPr>
          <w:sz w:val="22"/>
          <w:szCs w:val="22"/>
        </w:rPr>
        <w:t>/201</w:t>
      </w:r>
      <w:r>
        <w:rPr>
          <w:sz w:val="22"/>
          <w:szCs w:val="22"/>
        </w:rPr>
        <w:t>6</w:t>
      </w:r>
      <w:r w:rsidRPr="00BC560E">
        <w:rPr>
          <w:sz w:val="22"/>
          <w:szCs w:val="22"/>
        </w:rPr>
        <w:t>.</w:t>
      </w:r>
    </w:p>
    <w:p w:rsidR="008C7B9C" w:rsidRDefault="008C7B9C" w:rsidP="008C7B9C">
      <w:pPr>
        <w:pStyle w:val="ParagraphStyle"/>
        <w:tabs>
          <w:tab w:val="left" w:pos="705"/>
        </w:tabs>
        <w:jc w:val="both"/>
        <w:rPr>
          <w:rFonts w:ascii="Times New Roman" w:hAnsi="Times New Roman" w:cs="Times New Roman"/>
          <w:spacing w:val="15"/>
          <w:sz w:val="22"/>
          <w:szCs w:val="22"/>
        </w:rPr>
      </w:pPr>
    </w:p>
    <w:p w:rsidR="008C7B9C" w:rsidRDefault="008C7B9C" w:rsidP="008C7B9C">
      <w:pPr>
        <w:pStyle w:val="ParagraphStyle"/>
        <w:jc w:val="both"/>
        <w:rPr>
          <w:rFonts w:ascii="Times New Roman" w:hAnsi="Times New Roman" w:cs="Times New Roman"/>
          <w:b/>
          <w:bCs/>
          <w:spacing w:val="15"/>
          <w:sz w:val="22"/>
          <w:szCs w:val="22"/>
        </w:rPr>
      </w:pPr>
      <w:r>
        <w:rPr>
          <w:rFonts w:ascii="Times New Roman" w:hAnsi="Times New Roman" w:cs="Times New Roman"/>
          <w:b/>
          <w:bCs/>
          <w:spacing w:val="15"/>
          <w:sz w:val="22"/>
          <w:szCs w:val="22"/>
        </w:rPr>
        <w:t>2.3 CONDIÇÕES DE RECEBIMENTO DO PRODUTO</w:t>
      </w:r>
    </w:p>
    <w:p w:rsidR="008C7B9C" w:rsidRDefault="008C7B9C" w:rsidP="008C7B9C">
      <w:pPr>
        <w:pStyle w:val="ParagraphStyle"/>
        <w:jc w:val="both"/>
        <w:rPr>
          <w:rFonts w:ascii="Times New Roman" w:hAnsi="Times New Roman" w:cs="Times New Roman"/>
          <w:spacing w:val="15"/>
          <w:sz w:val="22"/>
          <w:szCs w:val="22"/>
        </w:rPr>
      </w:pPr>
      <w:r>
        <w:rPr>
          <w:rFonts w:ascii="Times New Roman" w:hAnsi="Times New Roman" w:cs="Times New Roman"/>
          <w:b/>
          <w:bCs/>
          <w:spacing w:val="15"/>
          <w:sz w:val="22"/>
          <w:szCs w:val="22"/>
        </w:rPr>
        <w:t>2.3.1.</w:t>
      </w:r>
      <w:r>
        <w:rPr>
          <w:rFonts w:ascii="Times New Roman" w:hAnsi="Times New Roman" w:cs="Times New Roman"/>
          <w:spacing w:val="15"/>
          <w:sz w:val="22"/>
          <w:szCs w:val="22"/>
        </w:rPr>
        <w:t xml:space="preserve"> Os produtos serão aceitos provisoriamente; o recebimento definitivo será feito após a verificação da qualidade dos mesmos.</w:t>
      </w:r>
    </w:p>
    <w:p w:rsidR="008C7B9C" w:rsidRDefault="008C7B9C" w:rsidP="008C7B9C">
      <w:pPr>
        <w:pStyle w:val="ParagraphStyle"/>
        <w:jc w:val="both"/>
        <w:rPr>
          <w:rFonts w:ascii="Times New Roman" w:hAnsi="Times New Roman" w:cs="Times New Roman"/>
          <w:b/>
          <w:bCs/>
          <w:spacing w:val="15"/>
          <w:sz w:val="22"/>
          <w:szCs w:val="22"/>
        </w:rPr>
      </w:pPr>
      <w:r>
        <w:rPr>
          <w:rFonts w:ascii="Times New Roman" w:hAnsi="Times New Roman" w:cs="Times New Roman"/>
          <w:b/>
          <w:bCs/>
          <w:spacing w:val="15"/>
          <w:sz w:val="22"/>
          <w:szCs w:val="22"/>
        </w:rPr>
        <w:lastRenderedPageBreak/>
        <w:t>2.3.2. NOTA IMPORTANTE: Só serão aceitos os produtos exigidos no Anexo II conforme especificação na proposta de preços da empresa vencedora, caso não se constate na verificação da qualidade dos mesmos os produtos NÃO serão aceitos.</w:t>
      </w:r>
    </w:p>
    <w:p w:rsidR="008C7B9C" w:rsidRDefault="008C7B9C" w:rsidP="008C7B9C">
      <w:pPr>
        <w:pStyle w:val="ParagraphStyle"/>
        <w:ind w:right="-30"/>
        <w:jc w:val="both"/>
        <w:rPr>
          <w:rFonts w:ascii="Times New Roman" w:hAnsi="Times New Roman" w:cs="Times New Roman"/>
          <w:b/>
          <w:bCs/>
          <w:spacing w:val="15"/>
          <w:sz w:val="22"/>
          <w:szCs w:val="22"/>
        </w:rPr>
      </w:pPr>
    </w:p>
    <w:p w:rsidR="008C7B9C" w:rsidRDefault="008C7B9C" w:rsidP="008C7B9C">
      <w:pPr>
        <w:pStyle w:val="ParagraphStyle"/>
        <w:ind w:right="-30"/>
        <w:jc w:val="both"/>
        <w:rPr>
          <w:rFonts w:ascii="Times New Roman" w:hAnsi="Times New Roman" w:cs="Times New Roman"/>
          <w:b/>
          <w:bCs/>
          <w:sz w:val="22"/>
          <w:szCs w:val="22"/>
        </w:rPr>
      </w:pPr>
      <w:r>
        <w:rPr>
          <w:rFonts w:ascii="Times New Roman" w:hAnsi="Times New Roman" w:cs="Times New Roman"/>
          <w:b/>
          <w:bCs/>
          <w:spacing w:val="15"/>
          <w:sz w:val="22"/>
          <w:szCs w:val="22"/>
        </w:rPr>
        <w:t xml:space="preserve">2.3.3. </w:t>
      </w:r>
      <w:r>
        <w:rPr>
          <w:rFonts w:ascii="Times New Roman" w:hAnsi="Times New Roman" w:cs="Times New Roman"/>
          <w:spacing w:val="15"/>
          <w:sz w:val="22"/>
          <w:szCs w:val="22"/>
        </w:rPr>
        <w:t xml:space="preserve">Será verificado por ocasião da entrega a </w:t>
      </w:r>
      <w:r>
        <w:rPr>
          <w:rFonts w:ascii="Times New Roman" w:hAnsi="Times New Roman" w:cs="Times New Roman"/>
          <w:b/>
          <w:bCs/>
          <w:spacing w:val="15"/>
          <w:sz w:val="22"/>
          <w:szCs w:val="22"/>
        </w:rPr>
        <w:t>PRAZO DE VALIDADE DOS PRODUTOS</w:t>
      </w:r>
      <w:r>
        <w:rPr>
          <w:rFonts w:ascii="Times New Roman" w:hAnsi="Times New Roman" w:cs="Times New Roman"/>
          <w:sz w:val="22"/>
          <w:szCs w:val="22"/>
        </w:rPr>
        <w:t xml:space="preserve">, sob pena de </w:t>
      </w:r>
      <w:r>
        <w:rPr>
          <w:rFonts w:ascii="Times New Roman" w:hAnsi="Times New Roman" w:cs="Times New Roman"/>
          <w:b/>
          <w:bCs/>
          <w:sz w:val="22"/>
          <w:szCs w:val="22"/>
        </w:rPr>
        <w:t>DEVOLUÇÃO E SUBSTITUIÇÃO DOS MESMOS.</w:t>
      </w:r>
    </w:p>
    <w:p w:rsidR="008C7B9C" w:rsidRDefault="008C7B9C" w:rsidP="008C7B9C">
      <w:pPr>
        <w:pStyle w:val="ParagraphStyle"/>
        <w:tabs>
          <w:tab w:val="left" w:pos="540"/>
          <w:tab w:val="left" w:pos="705"/>
        </w:tabs>
        <w:spacing w:before="240" w:line="276" w:lineRule="auto"/>
        <w:jc w:val="both"/>
        <w:rPr>
          <w:rFonts w:ascii="Times New Roman" w:hAnsi="Times New Roman" w:cs="Times New Roman"/>
          <w:spacing w:val="15"/>
          <w:sz w:val="22"/>
          <w:szCs w:val="22"/>
        </w:rPr>
      </w:pPr>
      <w:r>
        <w:rPr>
          <w:rFonts w:ascii="Times New Roman" w:hAnsi="Times New Roman" w:cs="Times New Roman"/>
          <w:b/>
          <w:bCs/>
          <w:spacing w:val="15"/>
          <w:sz w:val="22"/>
          <w:szCs w:val="22"/>
        </w:rPr>
        <w:t xml:space="preserve">Parágrafo Único - </w:t>
      </w:r>
      <w:r>
        <w:rPr>
          <w:rFonts w:ascii="Times New Roman" w:hAnsi="Times New Roman" w:cs="Times New Roman"/>
          <w:spacing w:val="15"/>
          <w:sz w:val="22"/>
          <w:szCs w:val="22"/>
        </w:rPr>
        <w:t>Independente da aceitação o adjudicatário garantirá a qualidade dos produtos.</w:t>
      </w:r>
    </w:p>
    <w:p w:rsidR="008C7B9C" w:rsidRDefault="008C7B9C" w:rsidP="008C7B9C">
      <w:pPr>
        <w:pStyle w:val="ParagraphStyle"/>
        <w:tabs>
          <w:tab w:val="left" w:pos="705"/>
          <w:tab w:val="center" w:pos="4425"/>
          <w:tab w:val="right" w:pos="8835"/>
        </w:tabs>
        <w:spacing w:before="240" w:after="240" w:line="276" w:lineRule="auto"/>
        <w:jc w:val="center"/>
        <w:rPr>
          <w:rFonts w:ascii="Times New Roman" w:hAnsi="Times New Roman" w:cs="Times New Roman"/>
          <w:spacing w:val="15"/>
          <w:sz w:val="22"/>
          <w:szCs w:val="22"/>
        </w:rPr>
      </w:pPr>
      <w:r>
        <w:rPr>
          <w:rFonts w:ascii="Times New Roman" w:hAnsi="Times New Roman" w:cs="Times New Roman"/>
          <w:b/>
          <w:bCs/>
          <w:spacing w:val="15"/>
          <w:sz w:val="22"/>
          <w:szCs w:val="22"/>
        </w:rPr>
        <w:t xml:space="preserve">Cláusula terceira - Do Preço e das Condições de Pagamento </w:t>
      </w:r>
      <w:r>
        <w:rPr>
          <w:rFonts w:ascii="Times New Roman" w:hAnsi="Times New Roman" w:cs="Times New Roman"/>
          <w:spacing w:val="15"/>
          <w:sz w:val="22"/>
          <w:szCs w:val="22"/>
        </w:rPr>
        <w:t>(Art. 55, III, Lei 8.666/93)</w:t>
      </w:r>
    </w:p>
    <w:p w:rsidR="008C7B9C" w:rsidRDefault="008C7B9C" w:rsidP="008C7B9C">
      <w:pPr>
        <w:pStyle w:val="ParagraphStyle"/>
        <w:spacing w:before="240" w:after="240" w:line="276" w:lineRule="auto"/>
        <w:jc w:val="both"/>
        <w:rPr>
          <w:rFonts w:ascii="Times New Roman" w:hAnsi="Times New Roman" w:cs="Times New Roman"/>
          <w:spacing w:val="15"/>
          <w:sz w:val="22"/>
          <w:szCs w:val="22"/>
        </w:rPr>
      </w:pPr>
      <w:r>
        <w:rPr>
          <w:rFonts w:ascii="Times New Roman" w:hAnsi="Times New Roman" w:cs="Times New Roman"/>
          <w:b/>
          <w:bCs/>
          <w:spacing w:val="15"/>
          <w:sz w:val="22"/>
          <w:szCs w:val="22"/>
        </w:rPr>
        <w:t>3.1</w:t>
      </w:r>
      <w:r>
        <w:rPr>
          <w:rFonts w:ascii="Times New Roman" w:hAnsi="Times New Roman" w:cs="Times New Roman"/>
          <w:spacing w:val="15"/>
          <w:sz w:val="22"/>
          <w:szCs w:val="22"/>
        </w:rPr>
        <w:t xml:space="preserve"> DO VALOR DO CONTRATO: A CONTRATANTE pagará a CONTRATADA à importância de </w:t>
      </w:r>
      <w:r>
        <w:rPr>
          <w:rFonts w:ascii="Times New Roman" w:hAnsi="Times New Roman" w:cs="Times New Roman"/>
          <w:b/>
          <w:bCs/>
          <w:color w:val="000000"/>
          <w:spacing w:val="15"/>
          <w:sz w:val="22"/>
          <w:szCs w:val="22"/>
        </w:rPr>
        <w:t>R$___</w:t>
      </w:r>
      <w:r>
        <w:rPr>
          <w:rFonts w:ascii="Times New Roman" w:hAnsi="Times New Roman" w:cs="Times New Roman"/>
          <w:color w:val="000000"/>
          <w:spacing w:val="15"/>
          <w:sz w:val="22"/>
          <w:szCs w:val="22"/>
        </w:rPr>
        <w:t xml:space="preserve"> </w:t>
      </w:r>
      <w:r>
        <w:rPr>
          <w:rFonts w:ascii="Times New Roman" w:hAnsi="Times New Roman" w:cs="Times New Roman"/>
          <w:spacing w:val="15"/>
          <w:sz w:val="22"/>
          <w:szCs w:val="22"/>
        </w:rPr>
        <w:t>(___).</w:t>
      </w:r>
    </w:p>
    <w:p w:rsidR="008C7B9C" w:rsidRDefault="008C7B9C" w:rsidP="008C7B9C">
      <w:pPr>
        <w:pStyle w:val="ParagraphStyle"/>
        <w:spacing w:before="240" w:after="240" w:line="276" w:lineRule="auto"/>
        <w:jc w:val="both"/>
        <w:rPr>
          <w:rFonts w:ascii="Times New Roman" w:hAnsi="Times New Roman" w:cs="Times New Roman"/>
          <w:spacing w:val="15"/>
          <w:sz w:val="22"/>
          <w:szCs w:val="22"/>
        </w:rPr>
      </w:pPr>
      <w:r>
        <w:rPr>
          <w:rFonts w:ascii="Times New Roman" w:hAnsi="Times New Roman" w:cs="Times New Roman"/>
          <w:b/>
          <w:bCs/>
          <w:spacing w:val="15"/>
          <w:sz w:val="22"/>
          <w:szCs w:val="22"/>
        </w:rPr>
        <w:t>3.2</w:t>
      </w:r>
      <w:r>
        <w:rPr>
          <w:rFonts w:ascii="Times New Roman" w:hAnsi="Times New Roman" w:cs="Times New Roman"/>
          <w:spacing w:val="15"/>
          <w:sz w:val="22"/>
          <w:szCs w:val="22"/>
        </w:rPr>
        <w:t xml:space="preserve"> O contrato </w:t>
      </w:r>
      <w:r>
        <w:rPr>
          <w:rFonts w:ascii="Times New Roman" w:hAnsi="Times New Roman" w:cs="Times New Roman"/>
          <w:b/>
          <w:bCs/>
          <w:spacing w:val="15"/>
          <w:sz w:val="22"/>
          <w:szCs w:val="22"/>
        </w:rPr>
        <w:t>poderá</w:t>
      </w:r>
      <w:r>
        <w:rPr>
          <w:rFonts w:ascii="Times New Roman" w:hAnsi="Times New Roman" w:cs="Times New Roman"/>
          <w:spacing w:val="15"/>
          <w:sz w:val="22"/>
          <w:szCs w:val="22"/>
        </w:rPr>
        <w:t xml:space="preserve"> ser reajustados, utilizando-se o índice acumulado do INPC, tendo como data base a data da assinatura do contrato.</w:t>
      </w:r>
    </w:p>
    <w:p w:rsidR="008C7B9C" w:rsidRDefault="008C7B9C" w:rsidP="008C7B9C">
      <w:pPr>
        <w:pStyle w:val="ParagraphStyle"/>
        <w:tabs>
          <w:tab w:val="left" w:pos="540"/>
        </w:tabs>
        <w:spacing w:before="240" w:line="276" w:lineRule="auto"/>
        <w:jc w:val="both"/>
        <w:rPr>
          <w:rFonts w:ascii="Times New Roman" w:hAnsi="Times New Roman" w:cs="Times New Roman"/>
          <w:spacing w:val="15"/>
          <w:sz w:val="22"/>
          <w:szCs w:val="22"/>
        </w:rPr>
      </w:pPr>
      <w:r>
        <w:rPr>
          <w:rFonts w:ascii="Times New Roman" w:hAnsi="Times New Roman" w:cs="Times New Roman"/>
          <w:b/>
          <w:bCs/>
          <w:spacing w:val="15"/>
          <w:sz w:val="22"/>
          <w:szCs w:val="22"/>
        </w:rPr>
        <w:t xml:space="preserve">3.3 </w:t>
      </w:r>
      <w:r>
        <w:rPr>
          <w:rFonts w:ascii="Times New Roman" w:hAnsi="Times New Roman" w:cs="Times New Roman"/>
          <w:spacing w:val="15"/>
          <w:sz w:val="22"/>
          <w:szCs w:val="22"/>
        </w:rPr>
        <w:t>Os pagamentos serão efetuados conforme a necessidade da aquisição dos produtos, mediante apresentação da nota fiscal.</w:t>
      </w:r>
    </w:p>
    <w:p w:rsidR="008C7B9C" w:rsidRDefault="008C7B9C" w:rsidP="008C7B9C">
      <w:pPr>
        <w:pStyle w:val="ParagraphStyle"/>
        <w:tabs>
          <w:tab w:val="left" w:pos="705"/>
          <w:tab w:val="center" w:pos="4425"/>
          <w:tab w:val="right" w:pos="8835"/>
        </w:tabs>
        <w:spacing w:before="240" w:after="240" w:line="276" w:lineRule="auto"/>
        <w:jc w:val="center"/>
        <w:rPr>
          <w:rFonts w:ascii="Times New Roman" w:hAnsi="Times New Roman" w:cs="Times New Roman"/>
          <w:spacing w:val="15"/>
          <w:sz w:val="22"/>
          <w:szCs w:val="22"/>
        </w:rPr>
      </w:pPr>
      <w:r>
        <w:rPr>
          <w:rFonts w:ascii="Times New Roman" w:hAnsi="Times New Roman" w:cs="Times New Roman"/>
          <w:b/>
          <w:bCs/>
          <w:spacing w:val="15"/>
          <w:sz w:val="22"/>
          <w:szCs w:val="22"/>
        </w:rPr>
        <w:t xml:space="preserve">Cláusula Quarta - Do Prazo de Vigência </w:t>
      </w:r>
      <w:r>
        <w:rPr>
          <w:rFonts w:ascii="Times New Roman" w:hAnsi="Times New Roman" w:cs="Times New Roman"/>
          <w:spacing w:val="15"/>
          <w:sz w:val="22"/>
          <w:szCs w:val="22"/>
        </w:rPr>
        <w:t>(art. 55, IV, Lei 8.666/93)</w:t>
      </w:r>
    </w:p>
    <w:p w:rsidR="008C7B9C" w:rsidRDefault="008C7B9C" w:rsidP="008C7B9C">
      <w:pPr>
        <w:pStyle w:val="ParagraphStyle"/>
        <w:tabs>
          <w:tab w:val="left" w:pos="705"/>
          <w:tab w:val="center" w:pos="4425"/>
          <w:tab w:val="right" w:pos="8835"/>
        </w:tabs>
        <w:spacing w:before="240" w:after="240" w:line="276" w:lineRule="auto"/>
        <w:jc w:val="both"/>
        <w:rPr>
          <w:rFonts w:ascii="Times New Roman" w:hAnsi="Times New Roman" w:cs="Times New Roman"/>
          <w:b/>
          <w:bCs/>
          <w:spacing w:val="15"/>
          <w:sz w:val="22"/>
          <w:szCs w:val="22"/>
        </w:rPr>
      </w:pPr>
      <w:r>
        <w:rPr>
          <w:rFonts w:ascii="Times New Roman" w:hAnsi="Times New Roman" w:cs="Times New Roman"/>
          <w:b/>
          <w:bCs/>
          <w:spacing w:val="15"/>
          <w:sz w:val="22"/>
          <w:szCs w:val="22"/>
        </w:rPr>
        <w:t xml:space="preserve">4.1 </w:t>
      </w:r>
      <w:r>
        <w:rPr>
          <w:rFonts w:ascii="Times New Roman" w:hAnsi="Times New Roman" w:cs="Times New Roman"/>
          <w:spacing w:val="15"/>
          <w:sz w:val="22"/>
          <w:szCs w:val="22"/>
        </w:rPr>
        <w:t xml:space="preserve">O contrato terá a validade de </w:t>
      </w:r>
      <w:r>
        <w:rPr>
          <w:rFonts w:ascii="Times New Roman" w:hAnsi="Times New Roman" w:cs="Times New Roman"/>
          <w:b/>
          <w:bCs/>
          <w:spacing w:val="15"/>
          <w:sz w:val="22"/>
          <w:szCs w:val="22"/>
        </w:rPr>
        <w:t>12(doze) meses</w:t>
      </w:r>
      <w:r>
        <w:rPr>
          <w:rFonts w:ascii="Times New Roman" w:hAnsi="Times New Roman" w:cs="Times New Roman"/>
          <w:spacing w:val="15"/>
          <w:sz w:val="22"/>
          <w:szCs w:val="22"/>
        </w:rPr>
        <w:t xml:space="preserve"> e entra em vigor na data de __</w:t>
      </w:r>
      <w:r>
        <w:rPr>
          <w:rFonts w:ascii="Times New Roman" w:hAnsi="Times New Roman" w:cs="Times New Roman"/>
          <w:b/>
          <w:bCs/>
          <w:spacing w:val="15"/>
          <w:sz w:val="22"/>
          <w:szCs w:val="22"/>
        </w:rPr>
        <w:t xml:space="preserve"> de _____ de 2016</w:t>
      </w:r>
      <w:r>
        <w:rPr>
          <w:rFonts w:ascii="Times New Roman" w:hAnsi="Times New Roman" w:cs="Times New Roman"/>
          <w:spacing w:val="15"/>
          <w:sz w:val="22"/>
          <w:szCs w:val="22"/>
        </w:rPr>
        <w:t xml:space="preserve"> e vigorará até a data de __</w:t>
      </w:r>
      <w:r>
        <w:rPr>
          <w:rFonts w:ascii="Times New Roman" w:hAnsi="Times New Roman" w:cs="Times New Roman"/>
          <w:b/>
          <w:bCs/>
          <w:spacing w:val="15"/>
          <w:sz w:val="22"/>
          <w:szCs w:val="22"/>
        </w:rPr>
        <w:t xml:space="preserve"> de ____ de 2017.</w:t>
      </w:r>
    </w:p>
    <w:p w:rsidR="008C7B9C" w:rsidRDefault="008C7B9C" w:rsidP="008C7B9C">
      <w:pPr>
        <w:pStyle w:val="ParagraphStyle"/>
        <w:spacing w:before="240" w:line="276" w:lineRule="auto"/>
        <w:jc w:val="both"/>
        <w:rPr>
          <w:rFonts w:ascii="Times New Roman" w:hAnsi="Times New Roman" w:cs="Times New Roman"/>
          <w:spacing w:val="15"/>
          <w:sz w:val="22"/>
          <w:szCs w:val="22"/>
        </w:rPr>
      </w:pPr>
      <w:r>
        <w:rPr>
          <w:rFonts w:ascii="Times New Roman" w:hAnsi="Times New Roman" w:cs="Times New Roman"/>
          <w:b/>
          <w:bCs/>
          <w:spacing w:val="15"/>
          <w:sz w:val="22"/>
          <w:szCs w:val="22"/>
        </w:rPr>
        <w:t>4.2</w:t>
      </w:r>
      <w:r>
        <w:rPr>
          <w:rFonts w:ascii="Times New Roman" w:hAnsi="Times New Roman" w:cs="Times New Roman"/>
          <w:spacing w:val="15"/>
          <w:sz w:val="22"/>
          <w:szCs w:val="22"/>
        </w:rPr>
        <w:t xml:space="preserve"> O Prazo acima estabelecido poderá ser prorrogado nos termos do Art.57, §§ 1º e 2º da Lei 8666/93.</w:t>
      </w:r>
    </w:p>
    <w:p w:rsidR="008C7B9C" w:rsidRDefault="008C7B9C" w:rsidP="008C7B9C">
      <w:pPr>
        <w:pStyle w:val="ParagraphStyle"/>
        <w:tabs>
          <w:tab w:val="left" w:pos="705"/>
          <w:tab w:val="center" w:pos="4425"/>
          <w:tab w:val="right" w:pos="8835"/>
        </w:tabs>
        <w:spacing w:before="240" w:after="240" w:line="276" w:lineRule="auto"/>
        <w:jc w:val="center"/>
        <w:rPr>
          <w:rFonts w:ascii="Times New Roman" w:hAnsi="Times New Roman" w:cs="Times New Roman"/>
          <w:spacing w:val="15"/>
          <w:sz w:val="22"/>
          <w:szCs w:val="22"/>
        </w:rPr>
      </w:pPr>
      <w:r>
        <w:rPr>
          <w:rFonts w:ascii="Times New Roman" w:hAnsi="Times New Roman" w:cs="Times New Roman"/>
          <w:b/>
          <w:bCs/>
          <w:spacing w:val="15"/>
          <w:sz w:val="22"/>
          <w:szCs w:val="22"/>
        </w:rPr>
        <w:t xml:space="preserve">Cláusula Quinta - Dos Créditos Orçamentários </w:t>
      </w:r>
      <w:r>
        <w:rPr>
          <w:rFonts w:ascii="Times New Roman" w:hAnsi="Times New Roman" w:cs="Times New Roman"/>
          <w:spacing w:val="15"/>
          <w:sz w:val="22"/>
          <w:szCs w:val="22"/>
        </w:rPr>
        <w:t>(Art. 55, V, Lei 8.666/93)</w:t>
      </w:r>
    </w:p>
    <w:p w:rsidR="008C7B9C" w:rsidRDefault="008C7B9C" w:rsidP="008C7B9C">
      <w:pPr>
        <w:pStyle w:val="ParagraphStyle"/>
        <w:spacing w:before="240" w:line="276" w:lineRule="auto"/>
        <w:jc w:val="both"/>
        <w:rPr>
          <w:rFonts w:ascii="Times New Roman" w:hAnsi="Times New Roman" w:cs="Times New Roman"/>
          <w:spacing w:val="15"/>
          <w:sz w:val="22"/>
          <w:szCs w:val="22"/>
        </w:rPr>
      </w:pPr>
      <w:r>
        <w:rPr>
          <w:rFonts w:ascii="Times New Roman" w:hAnsi="Times New Roman" w:cs="Times New Roman"/>
          <w:b/>
          <w:bCs/>
          <w:spacing w:val="15"/>
          <w:sz w:val="22"/>
          <w:szCs w:val="22"/>
        </w:rPr>
        <w:t xml:space="preserve">5.1 </w:t>
      </w:r>
      <w:r>
        <w:rPr>
          <w:rFonts w:ascii="Times New Roman" w:hAnsi="Times New Roman" w:cs="Times New Roman"/>
          <w:spacing w:val="15"/>
          <w:sz w:val="22"/>
          <w:szCs w:val="22"/>
        </w:rPr>
        <w:t>As despesas decorrentes deste contrato terão como suporte a seguinte dotação orçamentária:</w:t>
      </w:r>
    </w:p>
    <w:tbl>
      <w:tblPr>
        <w:tblW w:w="9513" w:type="dxa"/>
        <w:tblInd w:w="55" w:type="dxa"/>
        <w:tblCellMar>
          <w:left w:w="70" w:type="dxa"/>
          <w:right w:w="70" w:type="dxa"/>
        </w:tblCellMar>
        <w:tblLook w:val="04A0" w:firstRow="1" w:lastRow="0" w:firstColumn="1" w:lastColumn="0" w:noHBand="0" w:noVBand="1"/>
      </w:tblPr>
      <w:tblGrid>
        <w:gridCol w:w="2131"/>
        <w:gridCol w:w="7382"/>
      </w:tblGrid>
      <w:tr w:rsidR="008C7B9C" w:rsidRPr="00586D79" w:rsidTr="004A16CD">
        <w:trPr>
          <w:trHeight w:val="315"/>
        </w:trPr>
        <w:tc>
          <w:tcPr>
            <w:tcW w:w="2131" w:type="dxa"/>
            <w:tcBorders>
              <w:top w:val="nil"/>
              <w:left w:val="nil"/>
              <w:bottom w:val="nil"/>
              <w:right w:val="nil"/>
            </w:tcBorders>
            <w:shd w:val="clear" w:color="auto" w:fill="auto"/>
            <w:noWrap/>
            <w:vAlign w:val="bottom"/>
            <w:hideMark/>
          </w:tcPr>
          <w:p w:rsidR="008C7B9C" w:rsidRPr="00586D79" w:rsidRDefault="008C7B9C" w:rsidP="004A16CD">
            <w:pPr>
              <w:suppressAutoHyphens w:val="0"/>
              <w:rPr>
                <w:rFonts w:ascii="Calibri" w:hAnsi="Calibri"/>
                <w:b/>
                <w:bCs/>
                <w:color w:val="000000"/>
                <w:sz w:val="22"/>
                <w:szCs w:val="22"/>
                <w:lang w:eastAsia="pt-BR"/>
              </w:rPr>
            </w:pPr>
          </w:p>
        </w:tc>
        <w:tc>
          <w:tcPr>
            <w:tcW w:w="7382" w:type="dxa"/>
            <w:tcBorders>
              <w:top w:val="nil"/>
              <w:left w:val="nil"/>
              <w:bottom w:val="nil"/>
              <w:right w:val="nil"/>
            </w:tcBorders>
            <w:shd w:val="clear" w:color="auto" w:fill="auto"/>
            <w:noWrap/>
            <w:vAlign w:val="bottom"/>
            <w:hideMark/>
          </w:tcPr>
          <w:p w:rsidR="008C7B9C" w:rsidRPr="00586D79" w:rsidRDefault="008C7B9C" w:rsidP="004A16CD">
            <w:pPr>
              <w:suppressAutoHyphens w:val="0"/>
              <w:rPr>
                <w:rFonts w:ascii="Calibri" w:hAnsi="Calibri"/>
                <w:b/>
                <w:bCs/>
                <w:color w:val="000000"/>
                <w:sz w:val="22"/>
                <w:szCs w:val="22"/>
                <w:lang w:eastAsia="pt-BR"/>
              </w:rPr>
            </w:pPr>
          </w:p>
        </w:tc>
      </w:tr>
      <w:tr w:rsidR="008C7B9C" w:rsidRPr="00586D79" w:rsidTr="004A16CD">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8C7B9C" w:rsidRPr="00586D79" w:rsidRDefault="008C7B9C" w:rsidP="004A16CD">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8C7B9C" w:rsidRPr="00586D79" w:rsidRDefault="008C7B9C" w:rsidP="004A16CD">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06 SECRETARIA DE EDUCAÇÃO, CULTURA E ESPORTES</w:t>
            </w:r>
          </w:p>
        </w:tc>
      </w:tr>
      <w:tr w:rsidR="008C7B9C" w:rsidRPr="00586D79" w:rsidTr="004A16CD">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8C7B9C" w:rsidRPr="00586D79" w:rsidRDefault="008C7B9C" w:rsidP="004A16CD">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8C7B9C" w:rsidRPr="00586D79" w:rsidRDefault="008C7B9C" w:rsidP="004A16CD">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002 DEPARTAMENTO DE EDUCAÇÃO</w:t>
            </w:r>
          </w:p>
        </w:tc>
      </w:tr>
      <w:tr w:rsidR="008C7B9C" w:rsidRPr="00586D79" w:rsidTr="004A16CD">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8C7B9C" w:rsidRPr="00586D79" w:rsidRDefault="008C7B9C" w:rsidP="004A16CD">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8C7B9C" w:rsidRPr="00586D79" w:rsidRDefault="008C7B9C" w:rsidP="004A16CD">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12.361.1201.</w:t>
            </w:r>
            <w:r>
              <w:rPr>
                <w:rFonts w:ascii="Calibri" w:hAnsi="Calibri"/>
                <w:b/>
                <w:bCs/>
                <w:color w:val="000000"/>
                <w:sz w:val="22"/>
                <w:szCs w:val="22"/>
                <w:lang w:eastAsia="pt-BR"/>
              </w:rPr>
              <w:t>1</w:t>
            </w:r>
            <w:r w:rsidRPr="00586D79">
              <w:rPr>
                <w:rFonts w:ascii="Calibri" w:hAnsi="Calibri"/>
                <w:b/>
                <w:bCs/>
                <w:color w:val="000000"/>
                <w:sz w:val="22"/>
                <w:szCs w:val="22"/>
                <w:lang w:eastAsia="pt-BR"/>
              </w:rPr>
              <w:t>-0</w:t>
            </w:r>
            <w:r>
              <w:rPr>
                <w:rFonts w:ascii="Calibri" w:hAnsi="Calibri"/>
                <w:b/>
                <w:bCs/>
                <w:color w:val="000000"/>
                <w:sz w:val="22"/>
                <w:szCs w:val="22"/>
                <w:lang w:eastAsia="pt-BR"/>
              </w:rPr>
              <w:t>77</w:t>
            </w:r>
            <w:r w:rsidRPr="00586D79">
              <w:rPr>
                <w:rFonts w:ascii="Calibri" w:hAnsi="Calibri"/>
                <w:b/>
                <w:bCs/>
                <w:color w:val="000000"/>
                <w:sz w:val="22"/>
                <w:szCs w:val="22"/>
                <w:lang w:eastAsia="pt-BR"/>
              </w:rPr>
              <w:t xml:space="preserve"> </w:t>
            </w:r>
            <w:r>
              <w:rPr>
                <w:rFonts w:ascii="Calibri" w:hAnsi="Calibri"/>
                <w:b/>
                <w:bCs/>
                <w:color w:val="000000"/>
                <w:sz w:val="22"/>
                <w:szCs w:val="22"/>
                <w:lang w:eastAsia="pt-BR"/>
              </w:rPr>
              <w:t xml:space="preserve">PAR PRO INFANCIA MOBILIARIOS E EQUIPAMENTOS </w:t>
            </w:r>
          </w:p>
        </w:tc>
      </w:tr>
      <w:tr w:rsidR="008C7B9C" w:rsidRPr="00586D79" w:rsidTr="004A16CD">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8C7B9C" w:rsidRPr="00586D79" w:rsidRDefault="008C7B9C" w:rsidP="004A16CD">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8C7B9C" w:rsidRPr="00586D79" w:rsidRDefault="008C7B9C" w:rsidP="004A16CD">
            <w:pPr>
              <w:suppressAutoHyphens w:val="0"/>
              <w:rPr>
                <w:rFonts w:ascii="Calibri" w:hAnsi="Calibri"/>
                <w:b/>
                <w:bCs/>
                <w:color w:val="000000"/>
                <w:sz w:val="22"/>
                <w:szCs w:val="22"/>
                <w:lang w:eastAsia="pt-BR"/>
              </w:rPr>
            </w:pPr>
            <w:r>
              <w:rPr>
                <w:rFonts w:ascii="Calibri" w:hAnsi="Calibri"/>
                <w:b/>
                <w:bCs/>
                <w:color w:val="000000"/>
                <w:sz w:val="22"/>
                <w:szCs w:val="22"/>
                <w:lang w:eastAsia="pt-BR"/>
              </w:rPr>
              <w:t>4</w:t>
            </w:r>
            <w:r w:rsidRPr="00586D79">
              <w:rPr>
                <w:rFonts w:ascii="Calibri" w:hAnsi="Calibri"/>
                <w:b/>
                <w:bCs/>
                <w:color w:val="000000"/>
                <w:sz w:val="22"/>
                <w:szCs w:val="22"/>
                <w:lang w:eastAsia="pt-BR"/>
              </w:rPr>
              <w:t>.</w:t>
            </w:r>
            <w:r>
              <w:rPr>
                <w:rFonts w:ascii="Calibri" w:hAnsi="Calibri"/>
                <w:b/>
                <w:bCs/>
                <w:color w:val="000000"/>
                <w:sz w:val="22"/>
                <w:szCs w:val="22"/>
                <w:lang w:eastAsia="pt-BR"/>
              </w:rPr>
              <w:t>4</w:t>
            </w:r>
            <w:r w:rsidRPr="00586D79">
              <w:rPr>
                <w:rFonts w:ascii="Calibri" w:hAnsi="Calibri"/>
                <w:b/>
                <w:bCs/>
                <w:color w:val="000000"/>
                <w:sz w:val="22"/>
                <w:szCs w:val="22"/>
                <w:lang w:eastAsia="pt-BR"/>
              </w:rPr>
              <w:t>.</w:t>
            </w:r>
            <w:r>
              <w:rPr>
                <w:rFonts w:ascii="Calibri" w:hAnsi="Calibri"/>
                <w:b/>
                <w:bCs/>
                <w:color w:val="000000"/>
                <w:sz w:val="22"/>
                <w:szCs w:val="22"/>
                <w:lang w:eastAsia="pt-BR"/>
              </w:rPr>
              <w:t>9</w:t>
            </w:r>
            <w:r w:rsidRPr="00586D79">
              <w:rPr>
                <w:rFonts w:ascii="Calibri" w:hAnsi="Calibri"/>
                <w:b/>
                <w:bCs/>
                <w:color w:val="000000"/>
                <w:sz w:val="22"/>
                <w:szCs w:val="22"/>
                <w:lang w:eastAsia="pt-BR"/>
              </w:rPr>
              <w:t>0.</w:t>
            </w:r>
            <w:r>
              <w:rPr>
                <w:rFonts w:ascii="Calibri" w:hAnsi="Calibri"/>
                <w:b/>
                <w:bCs/>
                <w:color w:val="000000"/>
                <w:sz w:val="22"/>
                <w:szCs w:val="22"/>
                <w:lang w:eastAsia="pt-BR"/>
              </w:rPr>
              <w:t>52</w:t>
            </w:r>
            <w:r w:rsidRPr="00586D79">
              <w:rPr>
                <w:rFonts w:ascii="Calibri" w:hAnsi="Calibri"/>
                <w:b/>
                <w:bCs/>
                <w:color w:val="000000"/>
                <w:sz w:val="22"/>
                <w:szCs w:val="22"/>
                <w:lang w:eastAsia="pt-BR"/>
              </w:rPr>
              <w:t xml:space="preserve">.00.00 </w:t>
            </w:r>
            <w:r>
              <w:rPr>
                <w:rFonts w:ascii="Calibri" w:hAnsi="Calibri"/>
                <w:b/>
                <w:bCs/>
                <w:color w:val="000000"/>
                <w:sz w:val="22"/>
                <w:szCs w:val="22"/>
                <w:lang w:eastAsia="pt-BR"/>
              </w:rPr>
              <w:t>–</w:t>
            </w:r>
            <w:r w:rsidRPr="00586D79">
              <w:rPr>
                <w:rFonts w:ascii="Calibri" w:hAnsi="Calibri"/>
                <w:b/>
                <w:bCs/>
                <w:color w:val="000000"/>
                <w:sz w:val="22"/>
                <w:szCs w:val="22"/>
                <w:lang w:eastAsia="pt-BR"/>
              </w:rPr>
              <w:t xml:space="preserve"> </w:t>
            </w:r>
            <w:r>
              <w:rPr>
                <w:rFonts w:ascii="Calibri" w:hAnsi="Calibri"/>
                <w:b/>
                <w:bCs/>
                <w:color w:val="000000"/>
                <w:sz w:val="22"/>
                <w:szCs w:val="22"/>
                <w:lang w:eastAsia="pt-BR"/>
              </w:rPr>
              <w:t xml:space="preserve">EQUIPAMENTOS E </w:t>
            </w:r>
            <w:r w:rsidRPr="00586D79">
              <w:rPr>
                <w:rFonts w:ascii="Calibri" w:hAnsi="Calibri"/>
                <w:b/>
                <w:bCs/>
                <w:color w:val="000000"/>
                <w:sz w:val="22"/>
                <w:szCs w:val="22"/>
                <w:lang w:eastAsia="pt-BR"/>
              </w:rPr>
              <w:t xml:space="preserve">MATERIAL </w:t>
            </w:r>
            <w:r>
              <w:rPr>
                <w:rFonts w:ascii="Calibri" w:hAnsi="Calibri"/>
                <w:b/>
                <w:bCs/>
                <w:color w:val="000000"/>
                <w:sz w:val="22"/>
                <w:szCs w:val="22"/>
                <w:lang w:eastAsia="pt-BR"/>
              </w:rPr>
              <w:t>PERMANENTE</w:t>
            </w:r>
          </w:p>
        </w:tc>
      </w:tr>
      <w:tr w:rsidR="008C7B9C" w:rsidRPr="00586D79" w:rsidTr="004A16CD">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8C7B9C" w:rsidRPr="00586D79" w:rsidRDefault="008C7B9C" w:rsidP="004A16CD">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8C7B9C" w:rsidRPr="00586D79" w:rsidRDefault="008C7B9C" w:rsidP="004A16CD">
            <w:pPr>
              <w:suppressAutoHyphens w:val="0"/>
              <w:rPr>
                <w:rFonts w:ascii="Calibri" w:hAnsi="Calibri"/>
                <w:b/>
                <w:bCs/>
                <w:color w:val="000000"/>
                <w:sz w:val="22"/>
                <w:szCs w:val="22"/>
                <w:lang w:eastAsia="pt-BR"/>
              </w:rPr>
            </w:pPr>
            <w:r>
              <w:rPr>
                <w:rFonts w:ascii="Calibri" w:hAnsi="Calibri"/>
                <w:b/>
                <w:bCs/>
                <w:color w:val="000000"/>
                <w:sz w:val="22"/>
                <w:szCs w:val="22"/>
                <w:lang w:eastAsia="pt-BR"/>
              </w:rPr>
              <w:t>000132 EA</w:t>
            </w:r>
            <w:r w:rsidRPr="00586D79">
              <w:rPr>
                <w:rFonts w:ascii="Calibri" w:hAnsi="Calibri"/>
                <w:b/>
                <w:bCs/>
                <w:color w:val="000000"/>
                <w:sz w:val="22"/>
                <w:szCs w:val="22"/>
                <w:lang w:eastAsia="pt-BR"/>
              </w:rPr>
              <w:t xml:space="preserve"> – </w:t>
            </w:r>
            <w:r>
              <w:rPr>
                <w:rFonts w:ascii="Calibri" w:hAnsi="Calibri"/>
                <w:b/>
                <w:bCs/>
                <w:color w:val="000000"/>
                <w:sz w:val="22"/>
                <w:szCs w:val="22"/>
                <w:lang w:eastAsia="pt-BR"/>
              </w:rPr>
              <w:t>Transferências Voluntarias Publicas Federais</w:t>
            </w:r>
          </w:p>
        </w:tc>
      </w:tr>
      <w:tr w:rsidR="008C7B9C" w:rsidRPr="00586D79" w:rsidTr="004A16CD">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8C7B9C" w:rsidRPr="00586D79" w:rsidRDefault="008C7B9C" w:rsidP="004A16CD">
            <w:pPr>
              <w:suppressAutoHyphens w:val="0"/>
              <w:rPr>
                <w:rFonts w:ascii="Calibri" w:hAnsi="Calibri"/>
                <w:b/>
                <w:bCs/>
                <w:color w:val="000000"/>
                <w:sz w:val="22"/>
                <w:szCs w:val="22"/>
                <w:lang w:eastAsia="pt-BR"/>
              </w:rPr>
            </w:pPr>
            <w:r w:rsidRPr="00586D79">
              <w:rPr>
                <w:rFonts w:ascii="Calibri" w:hAnsi="Calibri"/>
                <w:b/>
                <w:bCs/>
                <w:color w:val="000000"/>
                <w:sz w:val="22"/>
                <w:szCs w:val="22"/>
                <w:lang w:eastAsia="pt-BR"/>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8C7B9C" w:rsidRPr="00586D79" w:rsidRDefault="008C7B9C" w:rsidP="004A16CD">
            <w:pPr>
              <w:suppressAutoHyphens w:val="0"/>
              <w:rPr>
                <w:rFonts w:ascii="Calibri" w:hAnsi="Calibri"/>
                <w:b/>
                <w:bCs/>
                <w:color w:val="000000"/>
                <w:sz w:val="22"/>
                <w:szCs w:val="22"/>
                <w:lang w:eastAsia="pt-BR"/>
              </w:rPr>
            </w:pPr>
            <w:r>
              <w:rPr>
                <w:rFonts w:ascii="Calibri" w:hAnsi="Calibri"/>
                <w:b/>
                <w:bCs/>
                <w:color w:val="000000"/>
                <w:sz w:val="22"/>
                <w:szCs w:val="22"/>
                <w:lang w:eastAsia="pt-BR"/>
              </w:rPr>
              <w:t>2350</w:t>
            </w:r>
          </w:p>
        </w:tc>
      </w:tr>
    </w:tbl>
    <w:p w:rsidR="008C7B9C" w:rsidRDefault="008C7B9C" w:rsidP="008C7B9C">
      <w:pPr>
        <w:pStyle w:val="ParagraphStyle"/>
        <w:spacing w:after="60"/>
        <w:rPr>
          <w:rFonts w:ascii="Times New Roman" w:hAnsi="Times New Roman" w:cs="Times New Roman"/>
          <w:b/>
          <w:bCs/>
          <w:sz w:val="22"/>
          <w:szCs w:val="22"/>
        </w:rPr>
      </w:pPr>
    </w:p>
    <w:p w:rsidR="008C7B9C" w:rsidRDefault="008C7B9C" w:rsidP="008C7B9C">
      <w:pPr>
        <w:pStyle w:val="ParagraphStyle"/>
        <w:spacing w:after="60"/>
        <w:rPr>
          <w:rFonts w:ascii="Times New Roman" w:hAnsi="Times New Roman" w:cs="Times New Roman"/>
          <w:b/>
          <w:bCs/>
          <w:sz w:val="22"/>
          <w:szCs w:val="22"/>
        </w:rPr>
      </w:pPr>
      <w:r>
        <w:rPr>
          <w:rFonts w:ascii="Times New Roman" w:hAnsi="Times New Roman" w:cs="Times New Roman"/>
          <w:b/>
          <w:bCs/>
          <w:sz w:val="22"/>
          <w:szCs w:val="22"/>
        </w:rPr>
        <w:t>5.1.   DAS OBRIGAÇÕES DAS PARTES</w:t>
      </w:r>
    </w:p>
    <w:p w:rsidR="008C7B9C" w:rsidRDefault="008C7B9C" w:rsidP="008C7B9C">
      <w:pPr>
        <w:pStyle w:val="ParagraphStyle"/>
        <w:widowControl w:val="0"/>
        <w:numPr>
          <w:ilvl w:val="2"/>
          <w:numId w:val="5"/>
        </w:numPr>
        <w:spacing w:after="120"/>
        <w:jc w:val="both"/>
        <w:rPr>
          <w:rFonts w:ascii="Times New Roman" w:hAnsi="Times New Roman" w:cs="Times New Roman"/>
          <w:sz w:val="22"/>
          <w:szCs w:val="22"/>
        </w:rPr>
      </w:pPr>
      <w:r>
        <w:rPr>
          <w:rFonts w:ascii="Times New Roman" w:hAnsi="Times New Roman" w:cs="Times New Roman"/>
          <w:sz w:val="22"/>
          <w:szCs w:val="22"/>
        </w:rPr>
        <w:lastRenderedPageBreak/>
        <w:t>São obrigações da Contratante:</w:t>
      </w:r>
    </w:p>
    <w:p w:rsidR="008C7B9C" w:rsidRDefault="008C7B9C" w:rsidP="008C7B9C">
      <w:pPr>
        <w:pStyle w:val="ParagraphStyle"/>
        <w:widowControl w:val="0"/>
        <w:numPr>
          <w:ilvl w:val="0"/>
          <w:numId w:val="11"/>
        </w:numPr>
        <w:spacing w:after="120"/>
        <w:jc w:val="both"/>
        <w:rPr>
          <w:rFonts w:ascii="Times New Roman" w:hAnsi="Times New Roman" w:cs="Times New Roman"/>
          <w:sz w:val="22"/>
          <w:szCs w:val="22"/>
        </w:rPr>
      </w:pPr>
      <w:r>
        <w:rPr>
          <w:rFonts w:ascii="Times New Roman" w:hAnsi="Times New Roman" w:cs="Times New Roman"/>
          <w:sz w:val="22"/>
          <w:szCs w:val="22"/>
        </w:rPr>
        <w:t>Acompanhar e fiscalizar a execução do Contrato, bem como atestar nas notas fiscais/faturas a efetiva entrega do objeto desta licitação;</w:t>
      </w:r>
    </w:p>
    <w:p w:rsidR="008C7B9C" w:rsidRDefault="008C7B9C" w:rsidP="008C7B9C">
      <w:pPr>
        <w:pStyle w:val="ParagraphStyle"/>
        <w:widowControl w:val="0"/>
        <w:numPr>
          <w:ilvl w:val="0"/>
          <w:numId w:val="10"/>
        </w:numPr>
        <w:spacing w:after="120"/>
        <w:jc w:val="both"/>
        <w:rPr>
          <w:rFonts w:ascii="Times New Roman" w:hAnsi="Times New Roman" w:cs="Times New Roman"/>
          <w:sz w:val="22"/>
          <w:szCs w:val="22"/>
        </w:rPr>
      </w:pPr>
      <w:r>
        <w:rPr>
          <w:rFonts w:ascii="Times New Roman" w:hAnsi="Times New Roman" w:cs="Times New Roman"/>
          <w:sz w:val="22"/>
          <w:szCs w:val="22"/>
        </w:rPr>
        <w:t>Efetuar a transição dos pagamentos à Contratada;</w:t>
      </w:r>
    </w:p>
    <w:p w:rsidR="008C7B9C" w:rsidRDefault="008C7B9C" w:rsidP="008C7B9C">
      <w:pPr>
        <w:pStyle w:val="ParagraphStyle"/>
        <w:widowControl w:val="0"/>
        <w:numPr>
          <w:ilvl w:val="0"/>
          <w:numId w:val="10"/>
        </w:numPr>
        <w:spacing w:after="120"/>
        <w:jc w:val="both"/>
        <w:rPr>
          <w:rFonts w:ascii="Times New Roman" w:hAnsi="Times New Roman" w:cs="Times New Roman"/>
          <w:sz w:val="22"/>
          <w:szCs w:val="22"/>
        </w:rPr>
      </w:pPr>
      <w:r>
        <w:rPr>
          <w:rFonts w:ascii="Times New Roman" w:hAnsi="Times New Roman" w:cs="Times New Roman"/>
          <w:sz w:val="22"/>
          <w:szCs w:val="22"/>
        </w:rPr>
        <w:t>Aplicar à Contratada as sanções regulamentares e contratuais, quando for o caso;</w:t>
      </w:r>
    </w:p>
    <w:p w:rsidR="008C7B9C" w:rsidRDefault="008C7B9C" w:rsidP="008C7B9C">
      <w:pPr>
        <w:pStyle w:val="ParagraphStyle"/>
        <w:widowControl w:val="0"/>
        <w:numPr>
          <w:ilvl w:val="0"/>
          <w:numId w:val="10"/>
        </w:numPr>
        <w:spacing w:after="120"/>
        <w:jc w:val="both"/>
        <w:rPr>
          <w:rFonts w:ascii="Times New Roman" w:hAnsi="Times New Roman" w:cs="Times New Roman"/>
          <w:sz w:val="22"/>
          <w:szCs w:val="22"/>
        </w:rPr>
      </w:pPr>
      <w:r>
        <w:rPr>
          <w:rFonts w:ascii="Times New Roman" w:hAnsi="Times New Roman" w:cs="Times New Roman"/>
          <w:sz w:val="22"/>
          <w:szCs w:val="22"/>
        </w:rPr>
        <w:t>Prestar as informações e os esclarecimentos que venham a ser solicitados pela Contratada.</w:t>
      </w:r>
    </w:p>
    <w:p w:rsidR="008C7B9C" w:rsidRDefault="008C7B9C" w:rsidP="008C7B9C">
      <w:pPr>
        <w:pStyle w:val="ParagraphStyle"/>
        <w:widowControl w:val="0"/>
        <w:numPr>
          <w:ilvl w:val="2"/>
          <w:numId w:val="5"/>
        </w:numPr>
        <w:spacing w:after="120"/>
        <w:jc w:val="both"/>
        <w:rPr>
          <w:rFonts w:ascii="Times New Roman" w:hAnsi="Times New Roman" w:cs="Times New Roman"/>
          <w:sz w:val="22"/>
          <w:szCs w:val="22"/>
        </w:rPr>
      </w:pPr>
      <w:r>
        <w:rPr>
          <w:rFonts w:ascii="Times New Roman" w:hAnsi="Times New Roman" w:cs="Times New Roman"/>
          <w:sz w:val="22"/>
          <w:szCs w:val="22"/>
        </w:rPr>
        <w:t>São obrigações da Contratada:</w:t>
      </w:r>
    </w:p>
    <w:p w:rsidR="008C7B9C" w:rsidRDefault="008C7B9C" w:rsidP="008C7B9C">
      <w:pPr>
        <w:pStyle w:val="ParagraphStyle"/>
        <w:widowControl w:val="0"/>
        <w:numPr>
          <w:ilvl w:val="0"/>
          <w:numId w:val="8"/>
        </w:numPr>
        <w:spacing w:after="120"/>
        <w:jc w:val="both"/>
        <w:rPr>
          <w:rFonts w:ascii="Times New Roman" w:hAnsi="Times New Roman" w:cs="Times New Roman"/>
          <w:sz w:val="22"/>
          <w:szCs w:val="22"/>
        </w:rPr>
      </w:pPr>
      <w:r>
        <w:rPr>
          <w:rFonts w:ascii="Times New Roman" w:hAnsi="Times New Roman" w:cs="Times New Roman"/>
          <w:sz w:val="22"/>
          <w:szCs w:val="22"/>
        </w:rPr>
        <w:t xml:space="preserve">Entregar o objeto da presente licitação no município de Diamante do Sul-Pr, imediatamente dentro do </w:t>
      </w:r>
      <w:r>
        <w:rPr>
          <w:rFonts w:ascii="Times New Roman" w:hAnsi="Times New Roman" w:cs="Times New Roman"/>
          <w:b/>
          <w:bCs/>
          <w:sz w:val="22"/>
          <w:szCs w:val="22"/>
        </w:rPr>
        <w:t>prazo de 07(sete) dias</w:t>
      </w:r>
      <w:r>
        <w:rPr>
          <w:rFonts w:ascii="Times New Roman" w:hAnsi="Times New Roman" w:cs="Times New Roman"/>
          <w:sz w:val="22"/>
          <w:szCs w:val="22"/>
        </w:rPr>
        <w:t>, respeitadas as quantidades, especificações e endereço contidos no Anexo II;</w:t>
      </w:r>
    </w:p>
    <w:p w:rsidR="008C7B9C" w:rsidRDefault="008C7B9C" w:rsidP="008C7B9C">
      <w:pPr>
        <w:pStyle w:val="ParagraphStyle"/>
        <w:widowControl w:val="0"/>
        <w:numPr>
          <w:ilvl w:val="0"/>
          <w:numId w:val="7"/>
        </w:numPr>
        <w:spacing w:after="120"/>
        <w:jc w:val="both"/>
        <w:rPr>
          <w:rFonts w:ascii="Times New Roman" w:hAnsi="Times New Roman" w:cs="Times New Roman"/>
          <w:sz w:val="22"/>
          <w:szCs w:val="22"/>
        </w:rPr>
      </w:pPr>
      <w:r>
        <w:rPr>
          <w:rFonts w:ascii="Times New Roman" w:hAnsi="Times New Roman" w:cs="Times New Roman"/>
          <w:sz w:val="22"/>
          <w:szCs w:val="22"/>
        </w:rPr>
        <w:t>Pagar todos os tributos, contribuições fiscais e parafiscais que incidam ou venham a incidir, direta e indiretamente, sobre os equipamentos vendidos, bem como eventual custo de frete na entrega;</w:t>
      </w:r>
    </w:p>
    <w:p w:rsidR="008C7B9C" w:rsidRDefault="008C7B9C" w:rsidP="008C7B9C">
      <w:pPr>
        <w:pStyle w:val="ParagraphStyle"/>
        <w:widowControl w:val="0"/>
        <w:numPr>
          <w:ilvl w:val="0"/>
          <w:numId w:val="7"/>
        </w:numPr>
        <w:spacing w:after="120"/>
        <w:jc w:val="both"/>
        <w:rPr>
          <w:rFonts w:ascii="Times New Roman" w:hAnsi="Times New Roman" w:cs="Times New Roman"/>
          <w:sz w:val="22"/>
          <w:szCs w:val="22"/>
        </w:rPr>
      </w:pPr>
      <w:r>
        <w:rPr>
          <w:rFonts w:ascii="Times New Roman" w:hAnsi="Times New Roman" w:cs="Times New Roman"/>
          <w:sz w:val="22"/>
          <w:szCs w:val="22"/>
        </w:rPr>
        <w:t xml:space="preserve">Substituir, sem custos adicionais e no prazo de </w:t>
      </w:r>
      <w:r>
        <w:rPr>
          <w:rFonts w:ascii="Times New Roman" w:hAnsi="Times New Roman" w:cs="Times New Roman"/>
          <w:b/>
          <w:bCs/>
          <w:sz w:val="22"/>
          <w:szCs w:val="22"/>
        </w:rPr>
        <w:t>02 (dois) dias</w:t>
      </w:r>
      <w:r>
        <w:rPr>
          <w:rFonts w:ascii="Times New Roman" w:hAnsi="Times New Roman" w:cs="Times New Roman"/>
          <w:sz w:val="22"/>
          <w:szCs w:val="22"/>
        </w:rPr>
        <w:t>, qualquer unidade defeituosa, vencida ou deteriorada por ocasião da entrega;</w:t>
      </w:r>
    </w:p>
    <w:p w:rsidR="008C7B9C" w:rsidRDefault="008C7B9C" w:rsidP="008C7B9C">
      <w:pPr>
        <w:pStyle w:val="ParagraphStyle"/>
        <w:widowControl w:val="0"/>
        <w:numPr>
          <w:ilvl w:val="0"/>
          <w:numId w:val="7"/>
        </w:numPr>
        <w:spacing w:after="120"/>
        <w:jc w:val="both"/>
        <w:rPr>
          <w:rFonts w:ascii="Times New Roman" w:hAnsi="Times New Roman" w:cs="Times New Roman"/>
          <w:sz w:val="22"/>
          <w:szCs w:val="22"/>
        </w:rPr>
      </w:pPr>
      <w:r>
        <w:rPr>
          <w:rFonts w:ascii="Times New Roman" w:hAnsi="Times New Roman" w:cs="Times New Roman"/>
          <w:sz w:val="22"/>
          <w:szCs w:val="22"/>
        </w:rPr>
        <w:t>Atender prontamente quaisquer exigências do representante da Contratante, inerentes ao objeto da contratação;</w:t>
      </w:r>
    </w:p>
    <w:p w:rsidR="008C7B9C" w:rsidRDefault="008C7B9C" w:rsidP="008C7B9C">
      <w:pPr>
        <w:pStyle w:val="ParagraphStyle"/>
        <w:jc w:val="both"/>
        <w:rPr>
          <w:rFonts w:ascii="Times New Roman" w:hAnsi="Times New Roman" w:cs="Times New Roman"/>
          <w:sz w:val="22"/>
          <w:szCs w:val="22"/>
        </w:rPr>
      </w:pPr>
      <w:r>
        <w:rPr>
          <w:rFonts w:ascii="Times New Roman" w:hAnsi="Times New Roman" w:cs="Times New Roman"/>
          <w:sz w:val="22"/>
          <w:szCs w:val="22"/>
        </w:rPr>
        <w:t>Manter, durante a execução da Ata, as mesmas condições da habilitação.</w:t>
      </w:r>
    </w:p>
    <w:p w:rsidR="008C7B9C" w:rsidRDefault="008C7B9C" w:rsidP="008C7B9C">
      <w:pPr>
        <w:pStyle w:val="ParagraphStyle"/>
        <w:rPr>
          <w:rFonts w:ascii="Times New Roman" w:hAnsi="Times New Roman" w:cs="Times New Roman"/>
          <w:sz w:val="22"/>
          <w:szCs w:val="22"/>
        </w:rPr>
      </w:pPr>
    </w:p>
    <w:p w:rsidR="008C7B9C" w:rsidRDefault="008C7B9C" w:rsidP="008C7B9C">
      <w:pPr>
        <w:pStyle w:val="ParagraphStyle"/>
        <w:jc w:val="both"/>
        <w:rPr>
          <w:rFonts w:ascii="Times New Roman" w:hAnsi="Times New Roman" w:cs="Times New Roman"/>
          <w:sz w:val="22"/>
          <w:szCs w:val="22"/>
        </w:rPr>
      </w:pPr>
    </w:p>
    <w:p w:rsidR="008C7B9C" w:rsidRDefault="008C7B9C" w:rsidP="008C7B9C">
      <w:pPr>
        <w:pStyle w:val="Centered"/>
        <w:rPr>
          <w:rFonts w:ascii="Times New Roman" w:hAnsi="Times New Roman" w:cs="Times New Roman"/>
          <w:spacing w:val="15"/>
          <w:sz w:val="22"/>
          <w:szCs w:val="22"/>
        </w:rPr>
      </w:pPr>
      <w:r>
        <w:rPr>
          <w:rFonts w:ascii="Times New Roman" w:hAnsi="Times New Roman" w:cs="Times New Roman"/>
          <w:b/>
          <w:bCs/>
          <w:spacing w:val="15"/>
          <w:sz w:val="22"/>
          <w:szCs w:val="22"/>
        </w:rPr>
        <w:t xml:space="preserve">Cláusula Sexta - Dos Direitos e das Responsabilidades das Partes, das Penalidades Cabíveis e dos Valores das Multas </w:t>
      </w:r>
      <w:r>
        <w:rPr>
          <w:rFonts w:ascii="Times New Roman" w:hAnsi="Times New Roman" w:cs="Times New Roman"/>
          <w:spacing w:val="15"/>
          <w:sz w:val="22"/>
          <w:szCs w:val="22"/>
        </w:rPr>
        <w:t>(Art. 55, VII, Lei 8.666/93)</w:t>
      </w:r>
    </w:p>
    <w:p w:rsidR="008C7B9C" w:rsidRDefault="008C7B9C" w:rsidP="008C7B9C">
      <w:pPr>
        <w:pStyle w:val="ParagraphStyle"/>
        <w:spacing w:before="240" w:line="276" w:lineRule="auto"/>
        <w:ind w:left="15" w:right="15"/>
        <w:jc w:val="both"/>
        <w:rPr>
          <w:rFonts w:ascii="Times New Roman" w:hAnsi="Times New Roman" w:cs="Times New Roman"/>
          <w:sz w:val="22"/>
          <w:szCs w:val="22"/>
        </w:rPr>
      </w:pPr>
      <w:r>
        <w:rPr>
          <w:rFonts w:ascii="Times New Roman" w:hAnsi="Times New Roman" w:cs="Times New Roman"/>
          <w:b/>
          <w:bCs/>
          <w:sz w:val="22"/>
          <w:szCs w:val="22"/>
        </w:rPr>
        <w:t>6.1.</w:t>
      </w:r>
      <w:r>
        <w:rPr>
          <w:rFonts w:ascii="Times New Roman" w:hAnsi="Times New Roman" w:cs="Times New Roman"/>
          <w:sz w:val="22"/>
          <w:szCs w:val="22"/>
        </w:rPr>
        <w:t xml:space="preserve">  A CONTRATADA será responsável por quaisquer ônus decorrentes da execução do objeto do presente CONTRATO. </w:t>
      </w:r>
    </w:p>
    <w:p w:rsidR="008C7B9C" w:rsidRDefault="008C7B9C" w:rsidP="008C7B9C">
      <w:pPr>
        <w:pStyle w:val="ParagraphStyle"/>
        <w:spacing w:before="240" w:line="276" w:lineRule="auto"/>
        <w:ind w:left="15" w:right="15"/>
        <w:jc w:val="both"/>
        <w:rPr>
          <w:rFonts w:ascii="Times New Roman" w:hAnsi="Times New Roman" w:cs="Times New Roman"/>
          <w:sz w:val="22"/>
          <w:szCs w:val="22"/>
        </w:rPr>
      </w:pPr>
      <w:r>
        <w:rPr>
          <w:rFonts w:ascii="Times New Roman" w:hAnsi="Times New Roman" w:cs="Times New Roman"/>
          <w:b/>
          <w:bCs/>
          <w:sz w:val="22"/>
          <w:szCs w:val="22"/>
        </w:rPr>
        <w:t>6.2.</w:t>
      </w:r>
      <w:r>
        <w:rPr>
          <w:rFonts w:ascii="Times New Roman" w:hAnsi="Times New Roman" w:cs="Times New Roman"/>
          <w:sz w:val="22"/>
          <w:szCs w:val="22"/>
        </w:rPr>
        <w:t xml:space="preserve">  A CONTRATADA será responsável por quaisquer danos causados diretamente à Administração ou a terceiros, decorrentes de sua culpa ou dolo na execução do presente CONTRATO. </w:t>
      </w:r>
    </w:p>
    <w:p w:rsidR="008C7B9C" w:rsidRDefault="008C7B9C" w:rsidP="008C7B9C">
      <w:pPr>
        <w:pStyle w:val="ParagraphStyle"/>
        <w:spacing w:before="240" w:line="276" w:lineRule="auto"/>
        <w:ind w:left="15" w:right="15"/>
        <w:jc w:val="both"/>
        <w:rPr>
          <w:rFonts w:ascii="Times New Roman" w:hAnsi="Times New Roman" w:cs="Times New Roman"/>
          <w:sz w:val="22"/>
          <w:szCs w:val="22"/>
        </w:rPr>
      </w:pPr>
      <w:r>
        <w:rPr>
          <w:rFonts w:ascii="Times New Roman" w:hAnsi="Times New Roman" w:cs="Times New Roman"/>
          <w:b/>
          <w:bCs/>
          <w:sz w:val="22"/>
          <w:szCs w:val="22"/>
        </w:rPr>
        <w:t>6.3.</w:t>
      </w:r>
      <w:r>
        <w:rPr>
          <w:rFonts w:ascii="Times New Roman" w:hAnsi="Times New Roman" w:cs="Times New Roman"/>
          <w:sz w:val="22"/>
          <w:szCs w:val="22"/>
        </w:rPr>
        <w:t xml:space="preserve">  A CONTRATADA será obrigada a reparar, corrigir, remover ou substituir em </w:t>
      </w:r>
      <w:r>
        <w:rPr>
          <w:rFonts w:ascii="Times New Roman" w:hAnsi="Times New Roman" w:cs="Times New Roman"/>
          <w:b/>
          <w:bCs/>
          <w:sz w:val="22"/>
          <w:szCs w:val="22"/>
        </w:rPr>
        <w:t>02(dois) dias</w:t>
      </w:r>
      <w:r>
        <w:rPr>
          <w:rFonts w:ascii="Times New Roman" w:hAnsi="Times New Roman" w:cs="Times New Roman"/>
          <w:sz w:val="22"/>
          <w:szCs w:val="22"/>
        </w:rPr>
        <w:t xml:space="preserve">, às suas expensas, no total ou em parte, o objeto do presente CONTRATO, caso se verifiquem vícios, defeitos ou incorreções resultantes da aquisição do objeto da licitação. </w:t>
      </w:r>
    </w:p>
    <w:p w:rsidR="008C7B9C" w:rsidRDefault="008C7B9C" w:rsidP="008C7B9C">
      <w:pPr>
        <w:pStyle w:val="ParagraphStyle"/>
        <w:spacing w:before="240" w:line="276" w:lineRule="auto"/>
        <w:ind w:left="15" w:right="15"/>
        <w:jc w:val="both"/>
        <w:rPr>
          <w:rFonts w:ascii="Times New Roman" w:hAnsi="Times New Roman" w:cs="Times New Roman"/>
          <w:sz w:val="22"/>
          <w:szCs w:val="22"/>
        </w:rPr>
      </w:pPr>
      <w:r>
        <w:rPr>
          <w:rFonts w:ascii="Times New Roman" w:hAnsi="Times New Roman" w:cs="Times New Roman"/>
          <w:b/>
          <w:bCs/>
          <w:sz w:val="22"/>
          <w:szCs w:val="22"/>
        </w:rPr>
        <w:t>6.4.</w:t>
      </w:r>
      <w:r>
        <w:rPr>
          <w:rFonts w:ascii="Times New Roman" w:hAnsi="Times New Roman" w:cs="Times New Roman"/>
          <w:sz w:val="22"/>
          <w:szCs w:val="22"/>
        </w:rPr>
        <w:t xml:space="preserve">  A CONTRATADA será responsável pelos encargos trabalhistas, previdenciários, fiscais, comerciais e por todas as demais despesas resultantes da execução do presente CONTRATO. </w:t>
      </w:r>
    </w:p>
    <w:p w:rsidR="008C7B9C" w:rsidRDefault="008C7B9C" w:rsidP="008C7B9C">
      <w:pPr>
        <w:pStyle w:val="ParagraphStyle"/>
        <w:spacing w:before="240" w:line="276" w:lineRule="auto"/>
        <w:ind w:left="15" w:right="15"/>
        <w:jc w:val="both"/>
        <w:rPr>
          <w:rFonts w:ascii="Times New Roman" w:hAnsi="Times New Roman" w:cs="Times New Roman"/>
          <w:sz w:val="22"/>
          <w:szCs w:val="22"/>
        </w:rPr>
      </w:pPr>
      <w:r>
        <w:rPr>
          <w:rFonts w:ascii="Times New Roman" w:hAnsi="Times New Roman" w:cs="Times New Roman"/>
          <w:b/>
          <w:bCs/>
          <w:sz w:val="22"/>
          <w:szCs w:val="22"/>
        </w:rPr>
        <w:t>6.5.</w:t>
      </w:r>
      <w:r>
        <w:rPr>
          <w:rFonts w:ascii="Times New Roman" w:hAnsi="Times New Roman" w:cs="Times New Roman"/>
          <w:sz w:val="22"/>
          <w:szCs w:val="22"/>
        </w:rPr>
        <w:t xml:space="preserve">  A CONTRATADA deverá manter, durante toda a execução do CONTRATO, em compatibilidade com as obrigações assumidas, todas as condições de habilitação e qualificação exigidas na licitação, inclusive aquelas relativas às especificações. </w:t>
      </w:r>
    </w:p>
    <w:p w:rsidR="008C7B9C" w:rsidRDefault="008C7B9C" w:rsidP="008C7B9C">
      <w:pPr>
        <w:pStyle w:val="ParagraphStyle"/>
        <w:spacing w:before="240" w:line="276" w:lineRule="auto"/>
        <w:ind w:left="15" w:right="15"/>
        <w:jc w:val="both"/>
        <w:rPr>
          <w:rFonts w:ascii="Times New Roman" w:hAnsi="Times New Roman" w:cs="Times New Roman"/>
          <w:sz w:val="22"/>
          <w:szCs w:val="22"/>
        </w:rPr>
      </w:pPr>
      <w:r>
        <w:rPr>
          <w:rFonts w:ascii="Times New Roman" w:hAnsi="Times New Roman" w:cs="Times New Roman"/>
          <w:b/>
          <w:bCs/>
          <w:sz w:val="22"/>
          <w:szCs w:val="22"/>
        </w:rPr>
        <w:lastRenderedPageBreak/>
        <w:t>6.6.</w:t>
      </w:r>
      <w:r>
        <w:rPr>
          <w:rFonts w:ascii="Times New Roman" w:hAnsi="Times New Roman" w:cs="Times New Roman"/>
          <w:sz w:val="22"/>
          <w:szCs w:val="22"/>
        </w:rPr>
        <w:t xml:space="preserve">  A CONTRATADA deverá manter atualizados durante toda a execução do CONTRATO, os comprovantes de regularidade perante a Previdência Social, FGTS e Fazenda Nacional.  </w:t>
      </w:r>
    </w:p>
    <w:p w:rsidR="008C7B9C" w:rsidRDefault="008C7B9C" w:rsidP="008C7B9C">
      <w:pPr>
        <w:pStyle w:val="ParagraphStyle"/>
        <w:spacing w:before="240" w:after="225" w:line="276" w:lineRule="auto"/>
        <w:ind w:left="15" w:right="15"/>
        <w:jc w:val="both"/>
        <w:rPr>
          <w:rFonts w:ascii="Times New Roman" w:hAnsi="Times New Roman" w:cs="Times New Roman"/>
          <w:sz w:val="22"/>
          <w:szCs w:val="22"/>
        </w:rPr>
      </w:pPr>
      <w:r>
        <w:rPr>
          <w:rFonts w:ascii="Times New Roman" w:hAnsi="Times New Roman" w:cs="Times New Roman"/>
          <w:b/>
          <w:bCs/>
          <w:sz w:val="22"/>
          <w:szCs w:val="22"/>
        </w:rPr>
        <w:t>6.7</w:t>
      </w:r>
      <w:r>
        <w:rPr>
          <w:rFonts w:ascii="Times New Roman" w:hAnsi="Times New Roman" w:cs="Times New Roman"/>
          <w:sz w:val="22"/>
          <w:szCs w:val="22"/>
        </w:rPr>
        <w:t xml:space="preserve"> A CONTRATADA, optante pelo Simples, deverá apresentar, juntamente com a nota fiscal/fatura, declaração, conforme modelo constante do Anexo </w:t>
      </w:r>
      <w:r>
        <w:rPr>
          <w:rFonts w:ascii="Times New Roman" w:hAnsi="Times New Roman" w:cs="Times New Roman"/>
          <w:b/>
          <w:bCs/>
          <w:sz w:val="22"/>
          <w:szCs w:val="22"/>
        </w:rPr>
        <w:t>VII</w:t>
      </w:r>
      <w:r>
        <w:rPr>
          <w:rFonts w:ascii="Times New Roman" w:hAnsi="Times New Roman" w:cs="Times New Roman"/>
          <w:sz w:val="22"/>
          <w:szCs w:val="22"/>
        </w:rPr>
        <w:t xml:space="preserve"> da Instrução Normativa SRF nº 480, de 15/12/2004 (substituído pelo Anexo IV constante da IN RFB n° 791, de 10 de dezembro de 2007).  Caso não o faça, ficará sujeita à retenção de imposto e contribuições, de acordo com a referida Instrução. </w:t>
      </w:r>
    </w:p>
    <w:p w:rsidR="008C7B9C" w:rsidRDefault="008C7B9C" w:rsidP="008C7B9C">
      <w:pPr>
        <w:pStyle w:val="ParagraphStyle"/>
        <w:spacing w:before="240" w:line="276" w:lineRule="auto"/>
        <w:ind w:left="15" w:right="15"/>
        <w:jc w:val="both"/>
        <w:rPr>
          <w:rFonts w:ascii="Times New Roman" w:hAnsi="Times New Roman" w:cs="Times New Roman"/>
          <w:sz w:val="22"/>
          <w:szCs w:val="22"/>
        </w:rPr>
      </w:pPr>
      <w:r>
        <w:rPr>
          <w:rFonts w:ascii="Times New Roman" w:hAnsi="Times New Roman" w:cs="Times New Roman"/>
          <w:b/>
          <w:bCs/>
          <w:sz w:val="22"/>
          <w:szCs w:val="22"/>
        </w:rPr>
        <w:t>6.8.</w:t>
      </w:r>
      <w:r>
        <w:rPr>
          <w:rFonts w:ascii="Times New Roman" w:hAnsi="Times New Roman" w:cs="Times New Roman"/>
          <w:sz w:val="22"/>
          <w:szCs w:val="22"/>
        </w:rPr>
        <w:t xml:space="preserve"> Para segurança da CONTRATANTE quanto ao cumprimento das obrigações contratuais, a CONTRATADA deverá </w:t>
      </w:r>
      <w:r>
        <w:rPr>
          <w:rFonts w:ascii="Times New Roman" w:hAnsi="Times New Roman" w:cs="Times New Roman"/>
          <w:b/>
          <w:bCs/>
          <w:sz w:val="22"/>
          <w:szCs w:val="22"/>
        </w:rPr>
        <w:t>optar,</w:t>
      </w:r>
      <w:r>
        <w:rPr>
          <w:rFonts w:ascii="Times New Roman" w:hAnsi="Times New Roman" w:cs="Times New Roman"/>
          <w:sz w:val="22"/>
          <w:szCs w:val="22"/>
        </w:rPr>
        <w:t xml:space="preserve"> como condição para assinatura do CONTRATO, por uma das modalidades de garantia contratual previstas no § 1º do art. 56 da Lei 8.666/93, no percentual de 2% (dois por cento) do preço global contratado. </w:t>
      </w:r>
    </w:p>
    <w:p w:rsidR="008C7B9C" w:rsidRDefault="008C7B9C" w:rsidP="008C7B9C">
      <w:pPr>
        <w:pStyle w:val="ParagraphStyle"/>
        <w:spacing w:before="240" w:line="276" w:lineRule="auto"/>
        <w:ind w:left="15"/>
        <w:jc w:val="both"/>
        <w:rPr>
          <w:rFonts w:ascii="Times New Roman" w:hAnsi="Times New Roman" w:cs="Times New Roman"/>
          <w:sz w:val="22"/>
          <w:szCs w:val="22"/>
        </w:rPr>
      </w:pPr>
      <w:r>
        <w:rPr>
          <w:rFonts w:ascii="Times New Roman" w:hAnsi="Times New Roman" w:cs="Times New Roman"/>
          <w:sz w:val="22"/>
          <w:szCs w:val="22"/>
        </w:rPr>
        <w:t xml:space="preserve"> </w:t>
      </w:r>
      <w:r>
        <w:rPr>
          <w:rFonts w:ascii="Times New Roman" w:hAnsi="Times New Roman" w:cs="Times New Roman"/>
          <w:b/>
          <w:bCs/>
          <w:sz w:val="22"/>
          <w:szCs w:val="22"/>
        </w:rPr>
        <w:t>6.9.</w:t>
      </w:r>
      <w:r>
        <w:rPr>
          <w:rFonts w:ascii="Times New Roman" w:hAnsi="Times New Roman" w:cs="Times New Roman"/>
          <w:sz w:val="22"/>
          <w:szCs w:val="22"/>
        </w:rPr>
        <w:t xml:space="preserve"> A garantia contratual deverá ter validade durante toda a vigência do CONTRATO. </w:t>
      </w:r>
    </w:p>
    <w:p w:rsidR="008C7B9C" w:rsidRDefault="008C7B9C" w:rsidP="008C7B9C">
      <w:pPr>
        <w:pStyle w:val="ParagraphStyle"/>
        <w:spacing w:before="240" w:line="276" w:lineRule="auto"/>
        <w:ind w:left="15"/>
        <w:jc w:val="both"/>
        <w:rPr>
          <w:rFonts w:ascii="Times New Roman" w:hAnsi="Times New Roman" w:cs="Times New Roman"/>
          <w:sz w:val="22"/>
          <w:szCs w:val="22"/>
        </w:rPr>
      </w:pPr>
      <w:r>
        <w:rPr>
          <w:rFonts w:ascii="Times New Roman" w:hAnsi="Times New Roman" w:cs="Times New Roman"/>
          <w:sz w:val="22"/>
          <w:szCs w:val="22"/>
        </w:rPr>
        <w:t xml:space="preserve"> </w:t>
      </w:r>
      <w:r>
        <w:rPr>
          <w:rFonts w:ascii="Times New Roman" w:hAnsi="Times New Roman" w:cs="Times New Roman"/>
          <w:b/>
          <w:bCs/>
          <w:sz w:val="22"/>
          <w:szCs w:val="22"/>
        </w:rPr>
        <w:t>6.10.</w:t>
      </w:r>
      <w:r>
        <w:rPr>
          <w:rFonts w:ascii="Times New Roman" w:hAnsi="Times New Roman" w:cs="Times New Roman"/>
          <w:sz w:val="22"/>
          <w:szCs w:val="22"/>
        </w:rPr>
        <w:t xml:space="preserve">  Caso o valor ou prazo da garantia seja insuficiente para garantir o presente CONTRATO, a CONTRATADA providenciará, compulsoriamente, tantos aditamentos quantos forem necessários até o término da vigência do CONTRATO.  </w:t>
      </w:r>
    </w:p>
    <w:p w:rsidR="008C7B9C" w:rsidRDefault="008C7B9C" w:rsidP="008C7B9C">
      <w:pPr>
        <w:pStyle w:val="ParagraphStyle"/>
        <w:spacing w:before="240" w:line="276" w:lineRule="auto"/>
        <w:ind w:left="15"/>
        <w:jc w:val="both"/>
        <w:rPr>
          <w:rFonts w:ascii="Times New Roman" w:hAnsi="Times New Roman" w:cs="Times New Roman"/>
          <w:sz w:val="22"/>
          <w:szCs w:val="22"/>
        </w:rPr>
      </w:pPr>
      <w:r>
        <w:rPr>
          <w:rFonts w:ascii="Times New Roman" w:hAnsi="Times New Roman" w:cs="Times New Roman"/>
          <w:sz w:val="22"/>
          <w:szCs w:val="22"/>
        </w:rPr>
        <w:t xml:space="preserve"> </w:t>
      </w:r>
      <w:r>
        <w:rPr>
          <w:rFonts w:ascii="Times New Roman" w:hAnsi="Times New Roman" w:cs="Times New Roman"/>
          <w:b/>
          <w:bCs/>
          <w:sz w:val="22"/>
          <w:szCs w:val="22"/>
        </w:rPr>
        <w:t>6.11.</w:t>
      </w:r>
      <w:r>
        <w:rPr>
          <w:rFonts w:ascii="Times New Roman" w:hAnsi="Times New Roman" w:cs="Times New Roman"/>
          <w:sz w:val="22"/>
          <w:szCs w:val="22"/>
        </w:rPr>
        <w:t xml:space="preserve">  A garantia prestada pela CONTRATADA só será liberada ou restituída após o termino da vigência do presente CONTRATO.</w:t>
      </w:r>
    </w:p>
    <w:p w:rsidR="008C7B9C" w:rsidRDefault="008C7B9C" w:rsidP="008C7B9C">
      <w:pPr>
        <w:pStyle w:val="ParagraphStyle"/>
        <w:spacing w:before="240" w:after="15" w:line="276" w:lineRule="auto"/>
        <w:ind w:left="15" w:right="15"/>
        <w:jc w:val="center"/>
        <w:rPr>
          <w:rFonts w:ascii="Times New Roman" w:hAnsi="Times New Roman" w:cs="Times New Roman"/>
          <w:b/>
          <w:bCs/>
          <w:sz w:val="22"/>
          <w:szCs w:val="22"/>
        </w:rPr>
      </w:pPr>
      <w:r>
        <w:rPr>
          <w:rFonts w:ascii="Times New Roman" w:hAnsi="Times New Roman" w:cs="Times New Roman"/>
          <w:b/>
          <w:bCs/>
          <w:spacing w:val="15"/>
          <w:sz w:val="22"/>
          <w:szCs w:val="22"/>
        </w:rPr>
        <w:t xml:space="preserve">Cláusula Sétima: </w:t>
      </w:r>
      <w:r>
        <w:rPr>
          <w:rFonts w:ascii="Times New Roman" w:hAnsi="Times New Roman" w:cs="Times New Roman"/>
          <w:b/>
          <w:bCs/>
          <w:sz w:val="22"/>
          <w:szCs w:val="22"/>
        </w:rPr>
        <w:t>DAS PENALIDADES:</w:t>
      </w:r>
    </w:p>
    <w:p w:rsidR="008C7B9C" w:rsidRDefault="008C7B9C" w:rsidP="008C7B9C">
      <w:pPr>
        <w:pStyle w:val="ParagraphStyle"/>
        <w:spacing w:before="240" w:line="276" w:lineRule="auto"/>
        <w:ind w:left="15" w:right="15"/>
        <w:jc w:val="both"/>
        <w:rPr>
          <w:rFonts w:ascii="Times New Roman" w:hAnsi="Times New Roman" w:cs="Times New Roman"/>
          <w:sz w:val="22"/>
          <w:szCs w:val="22"/>
        </w:rPr>
      </w:pPr>
      <w:r>
        <w:rPr>
          <w:rFonts w:ascii="Times New Roman" w:hAnsi="Times New Roman" w:cs="Times New Roman"/>
          <w:b/>
          <w:bCs/>
          <w:sz w:val="22"/>
          <w:szCs w:val="22"/>
        </w:rPr>
        <w:t>7.1.</w:t>
      </w:r>
      <w:r>
        <w:rPr>
          <w:rFonts w:ascii="Times New Roman" w:hAnsi="Times New Roman" w:cs="Times New Roman"/>
          <w:sz w:val="22"/>
          <w:szCs w:val="22"/>
        </w:rPr>
        <w:t xml:space="preserve">  As penalidades as quais fica sujeita a CONTRATADA, em caso de inadimplência, são as seguintes: </w:t>
      </w:r>
    </w:p>
    <w:p w:rsidR="008C7B9C" w:rsidRDefault="008C7B9C" w:rsidP="008C7B9C">
      <w:pPr>
        <w:pStyle w:val="ParagraphStyle"/>
        <w:tabs>
          <w:tab w:val="center" w:pos="2700"/>
        </w:tabs>
        <w:spacing w:before="240" w:line="276" w:lineRule="auto"/>
        <w:ind w:left="-15"/>
        <w:jc w:val="both"/>
        <w:rPr>
          <w:rFonts w:ascii="Times New Roman" w:hAnsi="Times New Roman" w:cs="Times New Roman"/>
          <w:sz w:val="22"/>
          <w:szCs w:val="22"/>
        </w:rPr>
      </w:pPr>
      <w:r>
        <w:rPr>
          <w:rFonts w:ascii="Times New Roman" w:hAnsi="Times New Roman" w:cs="Times New Roman"/>
          <w:b/>
          <w:bCs/>
          <w:sz w:val="22"/>
          <w:szCs w:val="22"/>
        </w:rPr>
        <w:t xml:space="preserve">7.1.1. </w:t>
      </w:r>
      <w:r>
        <w:rPr>
          <w:rFonts w:ascii="Times New Roman" w:hAnsi="Times New Roman" w:cs="Times New Roman"/>
          <w:sz w:val="22"/>
          <w:szCs w:val="22"/>
        </w:rPr>
        <w:t xml:space="preserve">Advertência; </w:t>
      </w:r>
    </w:p>
    <w:p w:rsidR="008C7B9C" w:rsidRDefault="008C7B9C" w:rsidP="008C7B9C">
      <w:pPr>
        <w:pStyle w:val="ParagraphStyle"/>
        <w:tabs>
          <w:tab w:val="center" w:pos="2505"/>
        </w:tabs>
        <w:spacing w:before="240" w:line="276" w:lineRule="auto"/>
        <w:ind w:left="-15"/>
        <w:jc w:val="both"/>
        <w:rPr>
          <w:rFonts w:ascii="Times New Roman" w:hAnsi="Times New Roman" w:cs="Times New Roman"/>
          <w:sz w:val="22"/>
          <w:szCs w:val="22"/>
        </w:rPr>
      </w:pPr>
      <w:r>
        <w:rPr>
          <w:rFonts w:ascii="Times New Roman" w:hAnsi="Times New Roman" w:cs="Times New Roman"/>
          <w:b/>
          <w:bCs/>
          <w:sz w:val="22"/>
          <w:szCs w:val="22"/>
        </w:rPr>
        <w:t>7.1.2.</w:t>
      </w:r>
      <w:r>
        <w:rPr>
          <w:rFonts w:ascii="Times New Roman" w:hAnsi="Times New Roman" w:cs="Times New Roman"/>
          <w:sz w:val="22"/>
          <w:szCs w:val="22"/>
        </w:rPr>
        <w:t xml:space="preserve"> Multa; e </w:t>
      </w:r>
    </w:p>
    <w:p w:rsidR="008C7B9C" w:rsidRDefault="008C7B9C" w:rsidP="008C7B9C">
      <w:pPr>
        <w:pStyle w:val="ParagraphStyle"/>
        <w:spacing w:before="240" w:line="276" w:lineRule="auto"/>
        <w:ind w:left="15" w:right="15"/>
        <w:jc w:val="both"/>
        <w:rPr>
          <w:rFonts w:ascii="Times New Roman" w:hAnsi="Times New Roman" w:cs="Times New Roman"/>
          <w:sz w:val="22"/>
          <w:szCs w:val="22"/>
        </w:rPr>
      </w:pPr>
      <w:r>
        <w:rPr>
          <w:rFonts w:ascii="Times New Roman" w:hAnsi="Times New Roman" w:cs="Times New Roman"/>
          <w:b/>
          <w:bCs/>
          <w:sz w:val="22"/>
          <w:szCs w:val="22"/>
        </w:rPr>
        <w:t>7.1.3.</w:t>
      </w:r>
      <w:r>
        <w:rPr>
          <w:rFonts w:ascii="Times New Roman" w:hAnsi="Times New Roman" w:cs="Times New Roman"/>
          <w:sz w:val="22"/>
          <w:szCs w:val="22"/>
        </w:rPr>
        <w:t xml:space="preserve"> Suspensão temporária de participar em licitação e impedimento de contratar com o Município pelo prazo de até 5 (cinco) anos. </w:t>
      </w:r>
    </w:p>
    <w:p w:rsidR="008C7B9C" w:rsidRDefault="008C7B9C" w:rsidP="008C7B9C">
      <w:pPr>
        <w:pStyle w:val="ParagraphStyle"/>
        <w:spacing w:before="240" w:line="276" w:lineRule="auto"/>
        <w:ind w:left="15"/>
        <w:jc w:val="both"/>
        <w:rPr>
          <w:rFonts w:ascii="Times New Roman" w:hAnsi="Times New Roman" w:cs="Times New Roman"/>
          <w:sz w:val="22"/>
          <w:szCs w:val="22"/>
        </w:rPr>
      </w:pPr>
      <w:r>
        <w:rPr>
          <w:rFonts w:ascii="Times New Roman" w:hAnsi="Times New Roman" w:cs="Times New Roman"/>
          <w:b/>
          <w:bCs/>
          <w:sz w:val="22"/>
          <w:szCs w:val="22"/>
        </w:rPr>
        <w:t>7.2.</w:t>
      </w:r>
      <w:r>
        <w:rPr>
          <w:rFonts w:ascii="Times New Roman" w:hAnsi="Times New Roman" w:cs="Times New Roman"/>
          <w:sz w:val="22"/>
          <w:szCs w:val="22"/>
        </w:rPr>
        <w:t xml:space="preserve"> Este município utiliza nas aplicações de multa os seguintes parâmetros: </w:t>
      </w:r>
    </w:p>
    <w:p w:rsidR="008C7B9C" w:rsidRDefault="008C7B9C" w:rsidP="008C7B9C">
      <w:pPr>
        <w:pStyle w:val="ParagraphStyle"/>
        <w:spacing w:before="240" w:line="276" w:lineRule="auto"/>
        <w:ind w:left="15" w:right="15"/>
        <w:jc w:val="both"/>
        <w:rPr>
          <w:rFonts w:ascii="Times New Roman" w:hAnsi="Times New Roman" w:cs="Times New Roman"/>
          <w:sz w:val="22"/>
          <w:szCs w:val="22"/>
        </w:rPr>
      </w:pPr>
      <w:r>
        <w:rPr>
          <w:rFonts w:ascii="Times New Roman" w:hAnsi="Times New Roman" w:cs="Times New Roman"/>
          <w:b/>
          <w:bCs/>
          <w:sz w:val="22"/>
          <w:szCs w:val="22"/>
        </w:rPr>
        <w:t>7.2.1.</w:t>
      </w:r>
      <w:r>
        <w:rPr>
          <w:rFonts w:ascii="Times New Roman" w:hAnsi="Times New Roman" w:cs="Times New Roman"/>
          <w:sz w:val="22"/>
          <w:szCs w:val="22"/>
        </w:rPr>
        <w:t xml:space="preserve"> Nas inexecuções totais: multa indenizatória de 30% (trinta por cento) sobre o valor global do contrato. </w:t>
      </w:r>
    </w:p>
    <w:p w:rsidR="008C7B9C" w:rsidRDefault="008C7B9C" w:rsidP="008C7B9C">
      <w:pPr>
        <w:pStyle w:val="ParagraphStyle"/>
        <w:spacing w:before="240" w:line="276" w:lineRule="auto"/>
        <w:ind w:left="15" w:right="15"/>
        <w:jc w:val="both"/>
        <w:rPr>
          <w:rFonts w:ascii="Times New Roman" w:hAnsi="Times New Roman" w:cs="Times New Roman"/>
          <w:sz w:val="22"/>
          <w:szCs w:val="22"/>
        </w:rPr>
      </w:pPr>
      <w:r>
        <w:rPr>
          <w:rFonts w:ascii="Times New Roman" w:hAnsi="Times New Roman" w:cs="Times New Roman"/>
          <w:b/>
          <w:bCs/>
          <w:sz w:val="22"/>
          <w:szCs w:val="22"/>
        </w:rPr>
        <w:t>7.2.2.</w:t>
      </w:r>
      <w:r>
        <w:rPr>
          <w:rFonts w:ascii="Times New Roman" w:hAnsi="Times New Roman" w:cs="Times New Roman"/>
          <w:sz w:val="22"/>
          <w:szCs w:val="22"/>
        </w:rPr>
        <w:t xml:space="preserve">  Nas inexecuções parciais: multa indenizatória de no mínimo 10% (dez por cento) e no máximo 30% (trinta por cento) sobre o valor equivalente à obrigação inadimplida ou sobre o valor da adjudicação, esse último nos seguintes casos específicos: </w:t>
      </w:r>
    </w:p>
    <w:p w:rsidR="008C7B9C" w:rsidRDefault="008C7B9C" w:rsidP="008C7B9C">
      <w:pPr>
        <w:pStyle w:val="ParagraphStyle"/>
        <w:widowControl w:val="0"/>
        <w:numPr>
          <w:ilvl w:val="2"/>
          <w:numId w:val="9"/>
        </w:numPr>
        <w:spacing w:before="240" w:after="15" w:line="276" w:lineRule="auto"/>
        <w:ind w:right="15"/>
        <w:jc w:val="both"/>
        <w:rPr>
          <w:rFonts w:ascii="Times New Roman" w:hAnsi="Times New Roman" w:cs="Times New Roman"/>
          <w:sz w:val="22"/>
          <w:szCs w:val="22"/>
        </w:rPr>
      </w:pPr>
      <w:r>
        <w:rPr>
          <w:rFonts w:ascii="Times New Roman" w:hAnsi="Times New Roman" w:cs="Times New Roman"/>
          <w:sz w:val="22"/>
          <w:szCs w:val="22"/>
        </w:rPr>
        <w:lastRenderedPageBreak/>
        <w:t>Não entrega de documentação exigida no Edital;</w:t>
      </w:r>
    </w:p>
    <w:p w:rsidR="008C7B9C" w:rsidRDefault="008C7B9C" w:rsidP="008C7B9C">
      <w:pPr>
        <w:pStyle w:val="ParagraphStyle"/>
        <w:widowControl w:val="0"/>
        <w:numPr>
          <w:ilvl w:val="2"/>
          <w:numId w:val="9"/>
        </w:numPr>
        <w:spacing w:before="240" w:after="15" w:line="276" w:lineRule="auto"/>
        <w:ind w:right="15"/>
        <w:jc w:val="both"/>
        <w:rPr>
          <w:rFonts w:ascii="Times New Roman" w:hAnsi="Times New Roman" w:cs="Times New Roman"/>
          <w:sz w:val="22"/>
          <w:szCs w:val="22"/>
        </w:rPr>
      </w:pPr>
      <w:r>
        <w:rPr>
          <w:rFonts w:ascii="Times New Roman" w:hAnsi="Times New Roman" w:cs="Times New Roman"/>
          <w:sz w:val="22"/>
          <w:szCs w:val="22"/>
        </w:rPr>
        <w:t>Apresentação de declaração ou documentação falsa;</w:t>
      </w:r>
    </w:p>
    <w:p w:rsidR="008C7B9C" w:rsidRDefault="008C7B9C" w:rsidP="008C7B9C">
      <w:pPr>
        <w:pStyle w:val="ParagraphStyle"/>
        <w:widowControl w:val="0"/>
        <w:numPr>
          <w:ilvl w:val="2"/>
          <w:numId w:val="9"/>
        </w:numPr>
        <w:spacing w:before="240" w:after="15" w:line="276" w:lineRule="auto"/>
        <w:ind w:right="15"/>
        <w:jc w:val="both"/>
        <w:rPr>
          <w:rFonts w:ascii="Times New Roman" w:hAnsi="Times New Roman" w:cs="Times New Roman"/>
          <w:sz w:val="22"/>
          <w:szCs w:val="22"/>
        </w:rPr>
      </w:pPr>
      <w:r>
        <w:rPr>
          <w:rFonts w:ascii="Times New Roman" w:hAnsi="Times New Roman" w:cs="Times New Roman"/>
          <w:sz w:val="22"/>
          <w:szCs w:val="22"/>
        </w:rPr>
        <w:t>Não manutenção da proposta;</w:t>
      </w:r>
    </w:p>
    <w:p w:rsidR="008C7B9C" w:rsidRDefault="008C7B9C" w:rsidP="008C7B9C">
      <w:pPr>
        <w:pStyle w:val="ParagraphStyle"/>
        <w:widowControl w:val="0"/>
        <w:numPr>
          <w:ilvl w:val="2"/>
          <w:numId w:val="9"/>
        </w:numPr>
        <w:spacing w:before="240" w:after="15" w:line="276" w:lineRule="auto"/>
        <w:ind w:right="15"/>
        <w:jc w:val="both"/>
        <w:rPr>
          <w:rFonts w:ascii="Times New Roman" w:hAnsi="Times New Roman" w:cs="Times New Roman"/>
          <w:sz w:val="22"/>
          <w:szCs w:val="22"/>
        </w:rPr>
      </w:pPr>
      <w:r>
        <w:rPr>
          <w:rFonts w:ascii="Times New Roman" w:hAnsi="Times New Roman" w:cs="Times New Roman"/>
          <w:sz w:val="22"/>
          <w:szCs w:val="22"/>
        </w:rPr>
        <w:t>Comportamento inidôneo;</w:t>
      </w:r>
    </w:p>
    <w:p w:rsidR="008C7B9C" w:rsidRDefault="008C7B9C" w:rsidP="008C7B9C">
      <w:pPr>
        <w:pStyle w:val="ParagraphStyle"/>
        <w:widowControl w:val="0"/>
        <w:numPr>
          <w:ilvl w:val="2"/>
          <w:numId w:val="9"/>
        </w:numPr>
        <w:spacing w:before="240" w:after="15" w:line="276" w:lineRule="auto"/>
        <w:ind w:right="15"/>
        <w:jc w:val="both"/>
        <w:rPr>
          <w:rFonts w:ascii="Times New Roman" w:hAnsi="Times New Roman" w:cs="Times New Roman"/>
          <w:sz w:val="22"/>
          <w:szCs w:val="22"/>
        </w:rPr>
      </w:pPr>
      <w:r>
        <w:rPr>
          <w:rFonts w:ascii="Times New Roman" w:hAnsi="Times New Roman" w:cs="Times New Roman"/>
          <w:sz w:val="22"/>
          <w:szCs w:val="22"/>
        </w:rPr>
        <w:t>Realização de fraude fiscal.</w:t>
      </w:r>
    </w:p>
    <w:p w:rsidR="008C7B9C" w:rsidRDefault="008C7B9C" w:rsidP="008C7B9C">
      <w:pPr>
        <w:pStyle w:val="ParagraphStyle"/>
        <w:spacing w:before="240" w:line="276" w:lineRule="auto"/>
        <w:ind w:left="15" w:right="15"/>
        <w:jc w:val="both"/>
        <w:rPr>
          <w:rFonts w:ascii="Times New Roman" w:hAnsi="Times New Roman" w:cs="Times New Roman"/>
          <w:sz w:val="22"/>
          <w:szCs w:val="22"/>
        </w:rPr>
      </w:pPr>
      <w:r>
        <w:rPr>
          <w:rFonts w:ascii="Times New Roman" w:hAnsi="Times New Roman" w:cs="Times New Roman"/>
          <w:b/>
          <w:bCs/>
          <w:sz w:val="22"/>
          <w:szCs w:val="22"/>
        </w:rPr>
        <w:t>7.2.3.</w:t>
      </w:r>
      <w:r>
        <w:rPr>
          <w:rFonts w:ascii="Times New Roman" w:hAnsi="Times New Roman" w:cs="Times New Roman"/>
          <w:sz w:val="22"/>
          <w:szCs w:val="22"/>
        </w:rPr>
        <w:t xml:space="preserve"> Atrasos injustificados na execução do contrato: multa de mora diária de 0,3% (três décimos por cento), calculada à base de juros compostos, sobre o valor da obrigação inadimplida, limitada a 30% (trinta por cento) do valor da obrigação. </w:t>
      </w:r>
    </w:p>
    <w:p w:rsidR="008C7B9C" w:rsidRDefault="008C7B9C" w:rsidP="008C7B9C">
      <w:pPr>
        <w:pStyle w:val="ParagraphStyle"/>
        <w:spacing w:before="240" w:line="276" w:lineRule="auto"/>
        <w:ind w:left="15" w:right="15"/>
        <w:jc w:val="both"/>
        <w:rPr>
          <w:rFonts w:ascii="Times New Roman" w:hAnsi="Times New Roman" w:cs="Times New Roman"/>
          <w:sz w:val="22"/>
          <w:szCs w:val="22"/>
        </w:rPr>
      </w:pPr>
      <w:r>
        <w:rPr>
          <w:rFonts w:ascii="Times New Roman" w:hAnsi="Times New Roman" w:cs="Times New Roman"/>
          <w:b/>
          <w:bCs/>
          <w:sz w:val="22"/>
          <w:szCs w:val="22"/>
        </w:rPr>
        <w:t>7.3</w:t>
      </w:r>
      <w:r>
        <w:rPr>
          <w:rFonts w:ascii="Times New Roman" w:hAnsi="Times New Roman" w:cs="Times New Roman"/>
          <w:sz w:val="22"/>
          <w:szCs w:val="22"/>
        </w:rPr>
        <w:t xml:space="preserve">. O prazo para pagamento das multas será de 30 (trinta) dias, contados da data do recebimento da intimação. </w:t>
      </w:r>
    </w:p>
    <w:p w:rsidR="008C7B9C" w:rsidRDefault="008C7B9C" w:rsidP="008C7B9C">
      <w:pPr>
        <w:pStyle w:val="ParagraphStyle"/>
        <w:tabs>
          <w:tab w:val="left" w:pos="705"/>
          <w:tab w:val="center" w:pos="4425"/>
          <w:tab w:val="right" w:pos="8835"/>
        </w:tabs>
        <w:spacing w:before="240" w:after="240" w:line="276" w:lineRule="auto"/>
        <w:jc w:val="both"/>
        <w:rPr>
          <w:rFonts w:ascii="Times New Roman" w:hAnsi="Times New Roman" w:cs="Times New Roman"/>
          <w:sz w:val="22"/>
          <w:szCs w:val="22"/>
        </w:rPr>
      </w:pPr>
      <w:r>
        <w:rPr>
          <w:rFonts w:ascii="Times New Roman" w:hAnsi="Times New Roman" w:cs="Times New Roman"/>
          <w:b/>
          <w:bCs/>
          <w:sz w:val="22"/>
          <w:szCs w:val="22"/>
        </w:rPr>
        <w:t>7.4.</w:t>
      </w:r>
      <w:r>
        <w:rPr>
          <w:rFonts w:ascii="Times New Roman" w:hAnsi="Times New Roman" w:cs="Times New Roman"/>
          <w:sz w:val="22"/>
          <w:szCs w:val="22"/>
        </w:rPr>
        <w:t xml:space="preserve"> O não cumprimento injustificado das obrigações contratuais, por parte da CONTRATADA, sujeitá-la-á, também, às penalidades previstas nos artigos 86 a 88 da Lei nº 8.666/93 e art. 7º da Lei nº 10.520/02.</w:t>
      </w:r>
    </w:p>
    <w:p w:rsidR="008C7B9C" w:rsidRDefault="008C7B9C" w:rsidP="008C7B9C">
      <w:pPr>
        <w:pStyle w:val="ParagraphStyle"/>
        <w:tabs>
          <w:tab w:val="left" w:pos="705"/>
          <w:tab w:val="center" w:pos="4425"/>
          <w:tab w:val="right" w:pos="8835"/>
        </w:tabs>
        <w:spacing w:before="240" w:after="240" w:line="276" w:lineRule="auto"/>
        <w:jc w:val="center"/>
        <w:rPr>
          <w:rFonts w:ascii="Times New Roman" w:hAnsi="Times New Roman" w:cs="Times New Roman"/>
          <w:spacing w:val="15"/>
          <w:sz w:val="22"/>
          <w:szCs w:val="22"/>
        </w:rPr>
      </w:pPr>
      <w:r>
        <w:rPr>
          <w:rFonts w:ascii="Times New Roman" w:hAnsi="Times New Roman" w:cs="Times New Roman"/>
          <w:b/>
          <w:bCs/>
          <w:spacing w:val="15"/>
          <w:sz w:val="22"/>
          <w:szCs w:val="22"/>
        </w:rPr>
        <w:t xml:space="preserve">Cláusula oitava - Dos Casos de Rescisão e do Reconhecimento dos Direitos da Administração </w:t>
      </w:r>
      <w:r>
        <w:rPr>
          <w:rFonts w:ascii="Times New Roman" w:hAnsi="Times New Roman" w:cs="Times New Roman"/>
          <w:spacing w:val="15"/>
          <w:sz w:val="22"/>
          <w:szCs w:val="22"/>
        </w:rPr>
        <w:t>(Art. 55, VIII e IX, Lei 8.666/93)</w:t>
      </w:r>
    </w:p>
    <w:p w:rsidR="008C7B9C" w:rsidRDefault="008C7B9C" w:rsidP="008C7B9C">
      <w:pPr>
        <w:pStyle w:val="ParagraphStyle"/>
        <w:spacing w:before="240" w:line="276" w:lineRule="auto"/>
        <w:ind w:left="15" w:right="15"/>
        <w:jc w:val="both"/>
        <w:rPr>
          <w:rFonts w:ascii="Times New Roman" w:hAnsi="Times New Roman" w:cs="Times New Roman"/>
          <w:sz w:val="22"/>
          <w:szCs w:val="22"/>
        </w:rPr>
      </w:pPr>
      <w:r>
        <w:rPr>
          <w:rFonts w:ascii="Times New Roman" w:hAnsi="Times New Roman" w:cs="Times New Roman"/>
          <w:b/>
          <w:bCs/>
          <w:spacing w:val="15"/>
          <w:sz w:val="22"/>
          <w:szCs w:val="22"/>
        </w:rPr>
        <w:t>8.1</w:t>
      </w:r>
      <w:r>
        <w:rPr>
          <w:rFonts w:ascii="Times New Roman" w:hAnsi="Times New Roman" w:cs="Times New Roman"/>
          <w:sz w:val="22"/>
          <w:szCs w:val="22"/>
        </w:rPr>
        <w:t xml:space="preserve"> A inadimplência parcial ou total, por parte da CONTRATADA, das cláusulas e condições estabelecidas no presente CONTRATO, assegurará à CONTRATANTE o direito de dá-lo por rescindido, mediante notificação, através de ofício, entregue diretamente ou por via postal, com prova de recebimento, ficando a critério da CONTRATANTE declarar rescindido o presente CONTRATO nos termos desta Cláusula e/ou aplicar as multas previstas neste CONTRATO e as demais penalidades previstas na Lei nº 8.666/93. </w:t>
      </w:r>
    </w:p>
    <w:p w:rsidR="008C7B9C" w:rsidRDefault="008C7B9C" w:rsidP="008C7B9C">
      <w:pPr>
        <w:pStyle w:val="ParagraphStyle"/>
        <w:spacing w:before="240" w:line="276" w:lineRule="auto"/>
        <w:ind w:left="15" w:right="15"/>
        <w:jc w:val="both"/>
        <w:rPr>
          <w:rFonts w:ascii="Times New Roman" w:hAnsi="Times New Roman" w:cs="Times New Roman"/>
          <w:sz w:val="22"/>
          <w:szCs w:val="22"/>
        </w:rPr>
      </w:pPr>
      <w:r>
        <w:rPr>
          <w:rFonts w:ascii="Times New Roman" w:hAnsi="Times New Roman" w:cs="Times New Roman"/>
          <w:b/>
          <w:bCs/>
          <w:sz w:val="22"/>
          <w:szCs w:val="22"/>
        </w:rPr>
        <w:t>8.2.</w:t>
      </w:r>
      <w:r>
        <w:rPr>
          <w:rFonts w:ascii="Times New Roman" w:hAnsi="Times New Roman" w:cs="Times New Roman"/>
          <w:sz w:val="22"/>
          <w:szCs w:val="22"/>
        </w:rPr>
        <w:t xml:space="preserve"> O presente CONTRATO poderá, ainda, ser rescindido por quaisquer dos motivos previstos no artigo 78 da Lei nº 8.666/93. </w:t>
      </w:r>
    </w:p>
    <w:p w:rsidR="008C7B9C" w:rsidRDefault="008C7B9C" w:rsidP="008C7B9C">
      <w:pPr>
        <w:pStyle w:val="ParagraphStyle"/>
        <w:spacing w:before="240" w:line="276" w:lineRule="auto"/>
        <w:ind w:left="15" w:right="15"/>
        <w:jc w:val="both"/>
        <w:rPr>
          <w:rFonts w:ascii="Times New Roman" w:hAnsi="Times New Roman" w:cs="Times New Roman"/>
          <w:sz w:val="22"/>
          <w:szCs w:val="22"/>
        </w:rPr>
      </w:pPr>
      <w:r>
        <w:rPr>
          <w:rFonts w:ascii="Times New Roman" w:hAnsi="Times New Roman" w:cs="Times New Roman"/>
          <w:b/>
          <w:bCs/>
          <w:sz w:val="22"/>
          <w:szCs w:val="22"/>
        </w:rPr>
        <w:t>8.3</w:t>
      </w:r>
      <w:r>
        <w:rPr>
          <w:rFonts w:ascii="Times New Roman" w:hAnsi="Times New Roman" w:cs="Times New Roman"/>
          <w:sz w:val="22"/>
          <w:szCs w:val="22"/>
        </w:rPr>
        <w:t xml:space="preserve">. No caso de rescisão por razões de interesse público, a CONTRATANTE enviará à CONTRATADA, aviso prévio, com antecedência de 10 (dez) dias. </w:t>
      </w:r>
    </w:p>
    <w:p w:rsidR="008C7B9C" w:rsidRDefault="008C7B9C" w:rsidP="008C7B9C">
      <w:pPr>
        <w:pStyle w:val="ParagraphStyle"/>
        <w:spacing w:before="240" w:line="276" w:lineRule="auto"/>
        <w:ind w:left="15" w:right="15"/>
        <w:jc w:val="both"/>
        <w:rPr>
          <w:rFonts w:ascii="Times New Roman" w:hAnsi="Times New Roman" w:cs="Times New Roman"/>
          <w:sz w:val="22"/>
          <w:szCs w:val="22"/>
        </w:rPr>
      </w:pPr>
      <w:r>
        <w:rPr>
          <w:rFonts w:ascii="Times New Roman" w:hAnsi="Times New Roman" w:cs="Times New Roman"/>
          <w:b/>
          <w:bCs/>
          <w:sz w:val="22"/>
          <w:szCs w:val="22"/>
        </w:rPr>
        <w:t>8.4.</w:t>
      </w:r>
      <w:r>
        <w:rPr>
          <w:rFonts w:ascii="Times New Roman" w:hAnsi="Times New Roman" w:cs="Times New Roman"/>
          <w:sz w:val="22"/>
          <w:szCs w:val="22"/>
        </w:rPr>
        <w:t xml:space="preserve"> A rescisão se dará de pleno direito, independentemente de aviso ou interpelação judicial ou extrajudicial, nos casos previstos nos Incisos IX, X e XVII do artigo 78 da Lei nº 8.666/93. </w:t>
      </w:r>
    </w:p>
    <w:p w:rsidR="008C7B9C" w:rsidRDefault="008C7B9C" w:rsidP="008C7B9C">
      <w:pPr>
        <w:pStyle w:val="ParagraphStyle"/>
        <w:tabs>
          <w:tab w:val="right" w:pos="8565"/>
        </w:tabs>
        <w:spacing w:before="240" w:line="276" w:lineRule="auto"/>
        <w:ind w:left="-15"/>
        <w:jc w:val="both"/>
        <w:rPr>
          <w:rFonts w:ascii="Times New Roman" w:hAnsi="Times New Roman" w:cs="Times New Roman"/>
          <w:spacing w:val="15"/>
          <w:sz w:val="22"/>
          <w:szCs w:val="22"/>
        </w:rPr>
      </w:pPr>
      <w:r>
        <w:rPr>
          <w:rFonts w:ascii="Times New Roman" w:hAnsi="Times New Roman" w:cs="Times New Roman"/>
          <w:b/>
          <w:bCs/>
          <w:sz w:val="22"/>
          <w:szCs w:val="22"/>
        </w:rPr>
        <w:t>8.5.</w:t>
      </w:r>
      <w:r>
        <w:rPr>
          <w:rFonts w:ascii="Times New Roman" w:hAnsi="Times New Roman" w:cs="Times New Roman"/>
          <w:sz w:val="22"/>
          <w:szCs w:val="22"/>
        </w:rPr>
        <w:t xml:space="preserve"> Em qualquer caso de rescisão será observado o parágrafo único do artigo 78 da Lei nº 8.666/93</w:t>
      </w:r>
      <w:r>
        <w:rPr>
          <w:rFonts w:ascii="Times New Roman" w:hAnsi="Times New Roman" w:cs="Times New Roman"/>
          <w:spacing w:val="15"/>
          <w:sz w:val="22"/>
          <w:szCs w:val="22"/>
        </w:rPr>
        <w:t>A rescisão do presente contrato poderá ser amigável, por acordo entre as partes, na forma do art. 79, II da Lei nº. 8.666/93, ou judicial, nos termos da legislação.</w:t>
      </w:r>
    </w:p>
    <w:p w:rsidR="008C7B9C" w:rsidRDefault="008C7B9C" w:rsidP="008C7B9C">
      <w:pPr>
        <w:pStyle w:val="ParagraphStyle"/>
        <w:tabs>
          <w:tab w:val="left" w:pos="705"/>
          <w:tab w:val="center" w:pos="4425"/>
          <w:tab w:val="right" w:pos="8835"/>
        </w:tabs>
        <w:spacing w:before="240" w:after="240" w:line="276" w:lineRule="auto"/>
        <w:jc w:val="center"/>
        <w:rPr>
          <w:rFonts w:ascii="Times New Roman" w:hAnsi="Times New Roman" w:cs="Times New Roman"/>
          <w:spacing w:val="15"/>
          <w:sz w:val="22"/>
          <w:szCs w:val="22"/>
        </w:rPr>
      </w:pPr>
      <w:r>
        <w:rPr>
          <w:rFonts w:ascii="Times New Roman" w:hAnsi="Times New Roman" w:cs="Times New Roman"/>
          <w:b/>
          <w:bCs/>
          <w:spacing w:val="15"/>
          <w:sz w:val="22"/>
          <w:szCs w:val="22"/>
        </w:rPr>
        <w:lastRenderedPageBreak/>
        <w:t>Cláusula nona - Da modalidade de Licitação</w:t>
      </w:r>
      <w:r>
        <w:rPr>
          <w:rFonts w:ascii="Times New Roman" w:hAnsi="Times New Roman" w:cs="Times New Roman"/>
          <w:b/>
          <w:bCs/>
          <w:spacing w:val="15"/>
          <w:sz w:val="22"/>
          <w:szCs w:val="22"/>
        </w:rPr>
        <w:br/>
      </w:r>
      <w:r>
        <w:rPr>
          <w:rFonts w:ascii="Times New Roman" w:hAnsi="Times New Roman" w:cs="Times New Roman"/>
          <w:spacing w:val="15"/>
          <w:sz w:val="22"/>
          <w:szCs w:val="22"/>
        </w:rPr>
        <w:t>(Lei 10.520/2002, Lei 8.666/93)</w:t>
      </w:r>
    </w:p>
    <w:p w:rsidR="008C7B9C" w:rsidRDefault="008C7B9C" w:rsidP="008C7B9C">
      <w:pPr>
        <w:pStyle w:val="ParagraphStyle"/>
        <w:tabs>
          <w:tab w:val="left" w:pos="720"/>
        </w:tabs>
        <w:spacing w:before="240" w:line="276" w:lineRule="auto"/>
        <w:ind w:right="15"/>
        <w:jc w:val="both"/>
        <w:rPr>
          <w:rFonts w:ascii="Times New Roman" w:hAnsi="Times New Roman" w:cs="Times New Roman"/>
          <w:spacing w:val="15"/>
          <w:sz w:val="22"/>
          <w:szCs w:val="22"/>
        </w:rPr>
      </w:pPr>
      <w:r>
        <w:rPr>
          <w:rFonts w:ascii="Times New Roman" w:hAnsi="Times New Roman" w:cs="Times New Roman"/>
          <w:b/>
          <w:bCs/>
          <w:spacing w:val="15"/>
          <w:sz w:val="22"/>
          <w:szCs w:val="22"/>
        </w:rPr>
        <w:t>9.1</w:t>
      </w:r>
      <w:r>
        <w:rPr>
          <w:rFonts w:ascii="Times New Roman" w:hAnsi="Times New Roman" w:cs="Times New Roman"/>
          <w:spacing w:val="15"/>
          <w:sz w:val="22"/>
          <w:szCs w:val="22"/>
        </w:rPr>
        <w:t xml:space="preserve"> </w:t>
      </w:r>
      <w:r>
        <w:rPr>
          <w:rFonts w:ascii="Times New Roman" w:hAnsi="Times New Roman" w:cs="Times New Roman"/>
          <w:color w:val="000000"/>
          <w:spacing w:val="15"/>
          <w:sz w:val="22"/>
          <w:szCs w:val="22"/>
        </w:rPr>
        <w:t xml:space="preserve">O presente contrato faz parte da licitação modalidade Pregão Presencial, em conformidade </w:t>
      </w:r>
      <w:r>
        <w:rPr>
          <w:rFonts w:ascii="Times New Roman" w:hAnsi="Times New Roman" w:cs="Times New Roman"/>
          <w:spacing w:val="15"/>
          <w:sz w:val="22"/>
          <w:szCs w:val="22"/>
        </w:rPr>
        <w:t>com as Leis Federais 10.520/2002 e subsidiariamente à Lei 8666/93, com os Decretos Federais 5450 de 31/05/05 e 5504 de 05/08/005, com o Decreto Municipal nº. 030 de 10/04/2007.</w:t>
      </w:r>
    </w:p>
    <w:p w:rsidR="008C7B9C" w:rsidRDefault="008C7B9C" w:rsidP="008C7B9C">
      <w:pPr>
        <w:pStyle w:val="ParagraphStyle"/>
        <w:tabs>
          <w:tab w:val="left" w:pos="705"/>
          <w:tab w:val="center" w:pos="4425"/>
          <w:tab w:val="right" w:pos="8835"/>
        </w:tabs>
        <w:spacing w:before="240" w:after="240" w:line="276" w:lineRule="auto"/>
        <w:jc w:val="center"/>
        <w:rPr>
          <w:rFonts w:ascii="Times New Roman" w:hAnsi="Times New Roman" w:cs="Times New Roman"/>
          <w:spacing w:val="15"/>
          <w:sz w:val="22"/>
          <w:szCs w:val="22"/>
        </w:rPr>
      </w:pPr>
      <w:r>
        <w:rPr>
          <w:rFonts w:ascii="Times New Roman" w:hAnsi="Times New Roman" w:cs="Times New Roman"/>
          <w:b/>
          <w:bCs/>
          <w:spacing w:val="15"/>
          <w:sz w:val="22"/>
          <w:szCs w:val="22"/>
        </w:rPr>
        <w:t xml:space="preserve">Cláusula décima - Da Legislação Aplicável </w:t>
      </w:r>
      <w:r>
        <w:rPr>
          <w:rFonts w:ascii="Times New Roman" w:hAnsi="Times New Roman" w:cs="Times New Roman"/>
          <w:b/>
          <w:bCs/>
          <w:spacing w:val="15"/>
          <w:sz w:val="22"/>
          <w:szCs w:val="22"/>
        </w:rPr>
        <w:br/>
      </w:r>
      <w:r>
        <w:rPr>
          <w:rFonts w:ascii="Times New Roman" w:hAnsi="Times New Roman" w:cs="Times New Roman"/>
          <w:spacing w:val="15"/>
          <w:sz w:val="22"/>
          <w:szCs w:val="22"/>
        </w:rPr>
        <w:t>(Art. 55, XII, Lei 8.666/93).</w:t>
      </w:r>
    </w:p>
    <w:p w:rsidR="008C7B9C" w:rsidRDefault="008C7B9C" w:rsidP="008C7B9C">
      <w:pPr>
        <w:pStyle w:val="ParagraphStyle"/>
        <w:tabs>
          <w:tab w:val="left" w:pos="705"/>
          <w:tab w:val="center" w:pos="4425"/>
          <w:tab w:val="right" w:pos="8835"/>
        </w:tabs>
        <w:spacing w:before="240" w:after="240" w:line="276" w:lineRule="auto"/>
        <w:jc w:val="both"/>
        <w:rPr>
          <w:rFonts w:ascii="Times New Roman" w:hAnsi="Times New Roman" w:cs="Times New Roman"/>
          <w:spacing w:val="15"/>
          <w:sz w:val="22"/>
          <w:szCs w:val="22"/>
        </w:rPr>
      </w:pPr>
      <w:r>
        <w:rPr>
          <w:rFonts w:ascii="Times New Roman" w:hAnsi="Times New Roman" w:cs="Times New Roman"/>
          <w:b/>
          <w:bCs/>
          <w:spacing w:val="15"/>
          <w:sz w:val="22"/>
          <w:szCs w:val="22"/>
        </w:rPr>
        <w:t>10.1</w:t>
      </w:r>
      <w:r>
        <w:rPr>
          <w:rFonts w:ascii="Times New Roman" w:hAnsi="Times New Roman" w:cs="Times New Roman"/>
          <w:spacing w:val="15"/>
          <w:sz w:val="22"/>
          <w:szCs w:val="22"/>
        </w:rPr>
        <w:t xml:space="preserve"> O presente contrato rege-se pelas disposições expressas na Lei nº. 8.666/93, suas alterações e pelos preceitos de Direito Público, aplicando-se supletivamente os princípios da Teoria Geral dos Contratos, as disposições de Direito Privado, a Lei Orgânica e demais normas aplicáveis à espécie.</w:t>
      </w:r>
    </w:p>
    <w:p w:rsidR="008C7B9C" w:rsidRDefault="008C7B9C" w:rsidP="008C7B9C">
      <w:pPr>
        <w:pStyle w:val="ParagraphStyle"/>
        <w:tabs>
          <w:tab w:val="left" w:pos="705"/>
          <w:tab w:val="center" w:pos="4425"/>
          <w:tab w:val="right" w:pos="8835"/>
        </w:tabs>
        <w:spacing w:before="240" w:after="240" w:line="276" w:lineRule="auto"/>
        <w:jc w:val="both"/>
        <w:rPr>
          <w:rFonts w:ascii="Times New Roman" w:hAnsi="Times New Roman" w:cs="Times New Roman"/>
          <w:spacing w:val="15"/>
          <w:sz w:val="22"/>
          <w:szCs w:val="22"/>
        </w:rPr>
      </w:pPr>
      <w:r>
        <w:rPr>
          <w:rFonts w:ascii="Times New Roman" w:hAnsi="Times New Roman" w:cs="Times New Roman"/>
          <w:b/>
          <w:bCs/>
          <w:spacing w:val="15"/>
          <w:sz w:val="22"/>
          <w:szCs w:val="22"/>
        </w:rPr>
        <w:t>Parágrafo Único</w:t>
      </w:r>
      <w:r>
        <w:rPr>
          <w:rFonts w:ascii="Times New Roman" w:hAnsi="Times New Roman" w:cs="Times New Roman"/>
          <w:spacing w:val="15"/>
          <w:sz w:val="22"/>
          <w:szCs w:val="22"/>
        </w:rPr>
        <w:t>: Os casos omissos serão resolvidos à luz da referida Lei e suas alterações, recorrendo-se à analogia, aos costumes e aos princípios gerais de Direito.</w:t>
      </w:r>
    </w:p>
    <w:p w:rsidR="008C7B9C" w:rsidRDefault="008C7B9C" w:rsidP="008C7B9C">
      <w:pPr>
        <w:pStyle w:val="ParagraphStyle"/>
        <w:spacing w:before="240"/>
        <w:jc w:val="center"/>
        <w:rPr>
          <w:rFonts w:ascii="Times New Roman" w:hAnsi="Times New Roman" w:cs="Times New Roman"/>
          <w:b/>
          <w:bCs/>
          <w:spacing w:val="15"/>
          <w:sz w:val="22"/>
          <w:szCs w:val="22"/>
        </w:rPr>
      </w:pPr>
      <w:r>
        <w:rPr>
          <w:rFonts w:ascii="Times New Roman" w:hAnsi="Times New Roman" w:cs="Times New Roman"/>
          <w:b/>
          <w:bCs/>
          <w:spacing w:val="15"/>
          <w:sz w:val="22"/>
          <w:szCs w:val="22"/>
        </w:rPr>
        <w:t>Cláusula Décima primeira - Do Foro de Eleição</w:t>
      </w:r>
    </w:p>
    <w:p w:rsidR="008C7B9C" w:rsidRDefault="008C7B9C" w:rsidP="008C7B9C">
      <w:pPr>
        <w:pStyle w:val="ParagraphStyle"/>
        <w:spacing w:before="240"/>
        <w:jc w:val="center"/>
        <w:rPr>
          <w:rFonts w:ascii="Times New Roman" w:hAnsi="Times New Roman" w:cs="Times New Roman"/>
          <w:spacing w:val="15"/>
          <w:sz w:val="22"/>
          <w:szCs w:val="22"/>
        </w:rPr>
      </w:pPr>
      <w:r>
        <w:rPr>
          <w:rFonts w:ascii="Times New Roman" w:hAnsi="Times New Roman" w:cs="Times New Roman"/>
          <w:b/>
          <w:bCs/>
          <w:spacing w:val="15"/>
          <w:sz w:val="22"/>
          <w:szCs w:val="22"/>
        </w:rPr>
        <w:t xml:space="preserve"> </w:t>
      </w:r>
      <w:r>
        <w:rPr>
          <w:rFonts w:ascii="Times New Roman" w:hAnsi="Times New Roman" w:cs="Times New Roman"/>
          <w:spacing w:val="15"/>
          <w:sz w:val="22"/>
          <w:szCs w:val="22"/>
        </w:rPr>
        <w:t>(Art. 55, § 2º, Lei 8.666/93)</w:t>
      </w:r>
    </w:p>
    <w:p w:rsidR="008C7B9C" w:rsidRDefault="008C7B9C" w:rsidP="008C7B9C">
      <w:pPr>
        <w:pStyle w:val="ParagraphStyle"/>
        <w:spacing w:before="240" w:line="276" w:lineRule="auto"/>
        <w:jc w:val="both"/>
        <w:rPr>
          <w:rFonts w:ascii="Times New Roman" w:hAnsi="Times New Roman" w:cs="Times New Roman"/>
          <w:spacing w:val="15"/>
          <w:sz w:val="22"/>
          <w:szCs w:val="22"/>
        </w:rPr>
      </w:pPr>
      <w:r>
        <w:rPr>
          <w:rFonts w:ascii="Times New Roman" w:hAnsi="Times New Roman" w:cs="Times New Roman"/>
          <w:b/>
          <w:bCs/>
          <w:spacing w:val="15"/>
          <w:sz w:val="22"/>
          <w:szCs w:val="22"/>
        </w:rPr>
        <w:t>11.1</w:t>
      </w:r>
      <w:r>
        <w:rPr>
          <w:rFonts w:ascii="Times New Roman" w:hAnsi="Times New Roman" w:cs="Times New Roman"/>
          <w:spacing w:val="15"/>
          <w:sz w:val="22"/>
          <w:szCs w:val="22"/>
        </w:rPr>
        <w:t xml:space="preserve"> As partes elegem o foro da Comarca de Guaraniaçu – Pr, para dirimir dúvidas, direitos e obrigações advindas deste instrumento e que não possam ser afastadas pela via amistosa, renunciando a qualquer outro, por mais privilegiado que possa ser.</w:t>
      </w:r>
    </w:p>
    <w:p w:rsidR="008C7B9C" w:rsidRDefault="008C7B9C" w:rsidP="008C7B9C">
      <w:pPr>
        <w:pStyle w:val="ParagraphStyle"/>
        <w:spacing w:before="240" w:line="276" w:lineRule="auto"/>
        <w:jc w:val="both"/>
        <w:rPr>
          <w:rFonts w:ascii="Times New Roman" w:hAnsi="Times New Roman" w:cs="Times New Roman"/>
          <w:spacing w:val="15"/>
          <w:sz w:val="22"/>
          <w:szCs w:val="22"/>
        </w:rPr>
      </w:pPr>
      <w:r>
        <w:rPr>
          <w:rFonts w:ascii="Times New Roman" w:hAnsi="Times New Roman" w:cs="Times New Roman"/>
          <w:spacing w:val="15"/>
          <w:sz w:val="22"/>
          <w:szCs w:val="22"/>
        </w:rPr>
        <w:t>Por estarem ajustados, assinam o presente instrumento em 02 (duas) vias de igual teor e forma, juntamente com as testemunhas abaixo, para que surta os seus efeitos legais.</w:t>
      </w:r>
    </w:p>
    <w:p w:rsidR="008C7B9C" w:rsidRDefault="008C7B9C" w:rsidP="008C7B9C">
      <w:pPr>
        <w:pStyle w:val="ParagraphStyle"/>
        <w:jc w:val="both"/>
        <w:rPr>
          <w:rFonts w:ascii="Times New Roman" w:hAnsi="Times New Roman" w:cs="Times New Roman"/>
          <w:color w:val="000000"/>
          <w:spacing w:val="15"/>
          <w:sz w:val="22"/>
          <w:szCs w:val="22"/>
        </w:rPr>
      </w:pPr>
    </w:p>
    <w:p w:rsidR="008C7B9C" w:rsidRDefault="008C7B9C" w:rsidP="008C7B9C">
      <w:pPr>
        <w:pStyle w:val="ParagraphStyle"/>
        <w:jc w:val="both"/>
        <w:rPr>
          <w:rFonts w:ascii="Times New Roman" w:hAnsi="Times New Roman" w:cs="Times New Roman"/>
          <w:spacing w:val="15"/>
          <w:sz w:val="22"/>
          <w:szCs w:val="22"/>
        </w:rPr>
      </w:pPr>
    </w:p>
    <w:p w:rsidR="008C7B9C" w:rsidRDefault="008C7B9C" w:rsidP="008C7B9C">
      <w:pPr>
        <w:pStyle w:val="ParagraphStyle"/>
        <w:spacing w:after="195" w:line="276" w:lineRule="auto"/>
        <w:jc w:val="both"/>
        <w:rPr>
          <w:rFonts w:ascii="Times New Roman" w:hAnsi="Times New Roman" w:cs="Times New Roman"/>
          <w:sz w:val="22"/>
          <w:szCs w:val="22"/>
        </w:rPr>
      </w:pPr>
      <w:r>
        <w:rPr>
          <w:rFonts w:ascii="Times New Roman" w:hAnsi="Times New Roman" w:cs="Times New Roman"/>
          <w:sz w:val="22"/>
          <w:szCs w:val="22"/>
        </w:rPr>
        <w:t xml:space="preserve">Diamante do Sul, ...... de ......................... de </w:t>
      </w:r>
      <w:r>
        <w:rPr>
          <w:rFonts w:ascii="Times New Roman" w:hAnsi="Times New Roman" w:cs="Times New Roman"/>
          <w:spacing w:val="15"/>
          <w:sz w:val="22"/>
          <w:szCs w:val="22"/>
        </w:rPr>
        <w:t>2016</w:t>
      </w:r>
      <w:r>
        <w:rPr>
          <w:rFonts w:ascii="Times New Roman" w:hAnsi="Times New Roman" w:cs="Times New Roman"/>
          <w:sz w:val="22"/>
          <w:szCs w:val="22"/>
        </w:rPr>
        <w:t>.</w:t>
      </w:r>
    </w:p>
    <w:p w:rsidR="008C7B9C" w:rsidRDefault="008C7B9C" w:rsidP="008C7B9C">
      <w:pPr>
        <w:pStyle w:val="ParagraphStyle"/>
        <w:spacing w:after="195" w:line="276" w:lineRule="auto"/>
        <w:jc w:val="both"/>
        <w:rPr>
          <w:rFonts w:ascii="Times New Roman" w:hAnsi="Times New Roman" w:cs="Times New Roman"/>
          <w:b/>
          <w:bCs/>
          <w:sz w:val="22"/>
          <w:szCs w:val="22"/>
        </w:rPr>
      </w:pPr>
    </w:p>
    <w:p w:rsidR="008C7B9C" w:rsidRDefault="008C7B9C" w:rsidP="008C7B9C">
      <w:pPr>
        <w:pStyle w:val="ParagraphStyle"/>
        <w:spacing w:after="195" w:line="276" w:lineRule="auto"/>
        <w:jc w:val="both"/>
        <w:rPr>
          <w:rFonts w:ascii="Times New Roman" w:hAnsi="Times New Roman" w:cs="Times New Roman"/>
          <w:b/>
          <w:bCs/>
          <w:sz w:val="22"/>
          <w:szCs w:val="22"/>
        </w:rPr>
      </w:pPr>
      <w:r>
        <w:rPr>
          <w:sz w:val="22"/>
          <w:szCs w:val="22"/>
        </w:rPr>
        <w:t xml:space="preserve">         </w:t>
      </w:r>
      <w:r>
        <w:rPr>
          <w:b/>
          <w:bCs/>
          <w:sz w:val="22"/>
          <w:szCs w:val="22"/>
        </w:rPr>
        <w:t>Darci Tirelli</w:t>
      </w:r>
      <w:r>
        <w:rPr>
          <w:b/>
          <w:bCs/>
          <w:sz w:val="22"/>
          <w:szCs w:val="22"/>
        </w:rPr>
        <w:tab/>
      </w:r>
      <w:r>
        <w:rPr>
          <w:rFonts w:ascii="Times New Roman" w:hAnsi="Times New Roman" w:cs="Times New Roman"/>
          <w:b/>
          <w:bCs/>
          <w:sz w:val="22"/>
          <w:szCs w:val="22"/>
        </w:rPr>
        <w:tab/>
      </w:r>
      <w:r>
        <w:rPr>
          <w:rFonts w:ascii="Times New Roman" w:hAnsi="Times New Roman" w:cs="Times New Roman"/>
          <w:b/>
          <w:bCs/>
          <w:sz w:val="22"/>
          <w:szCs w:val="22"/>
        </w:rPr>
        <w:tab/>
      </w:r>
      <w:r>
        <w:rPr>
          <w:rFonts w:ascii="Times New Roman" w:hAnsi="Times New Roman" w:cs="Times New Roman"/>
          <w:b/>
          <w:bCs/>
          <w:sz w:val="22"/>
          <w:szCs w:val="22"/>
        </w:rPr>
        <w:tab/>
        <w:t xml:space="preserve">              XXXXXXXXXXXXXXXXXXXXXX</w:t>
      </w:r>
    </w:p>
    <w:p w:rsidR="008C7B9C" w:rsidRDefault="008C7B9C" w:rsidP="008C7B9C">
      <w:pPr>
        <w:pStyle w:val="ParagraphStyle"/>
        <w:spacing w:after="195" w:line="276" w:lineRule="auto"/>
        <w:jc w:val="both"/>
        <w:rPr>
          <w:rFonts w:ascii="Times New Roman" w:hAnsi="Times New Roman" w:cs="Times New Roman"/>
          <w:b/>
          <w:bCs/>
          <w:sz w:val="22"/>
          <w:szCs w:val="22"/>
        </w:rPr>
      </w:pPr>
      <w:r>
        <w:rPr>
          <w:rFonts w:ascii="Times New Roman" w:hAnsi="Times New Roman" w:cs="Times New Roman"/>
          <w:b/>
          <w:bCs/>
          <w:sz w:val="22"/>
          <w:szCs w:val="22"/>
        </w:rPr>
        <w:t xml:space="preserve"> PREFEITO MUNICIPAL</w:t>
      </w:r>
      <w:r>
        <w:rPr>
          <w:rFonts w:ascii="Times New Roman" w:hAnsi="Times New Roman" w:cs="Times New Roman"/>
          <w:b/>
          <w:bCs/>
          <w:sz w:val="22"/>
          <w:szCs w:val="22"/>
        </w:rPr>
        <w:tab/>
      </w:r>
      <w:r>
        <w:rPr>
          <w:rFonts w:ascii="Times New Roman" w:hAnsi="Times New Roman" w:cs="Times New Roman"/>
          <w:b/>
          <w:bCs/>
          <w:sz w:val="22"/>
          <w:szCs w:val="22"/>
        </w:rPr>
        <w:tab/>
      </w:r>
      <w:r>
        <w:rPr>
          <w:rFonts w:ascii="Times New Roman" w:hAnsi="Times New Roman" w:cs="Times New Roman"/>
          <w:b/>
          <w:bCs/>
          <w:sz w:val="22"/>
          <w:szCs w:val="22"/>
        </w:rPr>
        <w:tab/>
      </w:r>
      <w:r>
        <w:rPr>
          <w:rFonts w:ascii="Times New Roman" w:hAnsi="Times New Roman" w:cs="Times New Roman"/>
          <w:b/>
          <w:bCs/>
          <w:sz w:val="22"/>
          <w:szCs w:val="22"/>
        </w:rPr>
        <w:tab/>
      </w:r>
      <w:r>
        <w:rPr>
          <w:rFonts w:ascii="Times New Roman" w:hAnsi="Times New Roman" w:cs="Times New Roman"/>
          <w:b/>
          <w:bCs/>
          <w:sz w:val="22"/>
          <w:szCs w:val="22"/>
        </w:rPr>
        <w:tab/>
        <w:t>CNPJ nº: xxxxxxxxxxxxx</w:t>
      </w:r>
    </w:p>
    <w:p w:rsidR="008C7B9C" w:rsidRDefault="008C7B9C" w:rsidP="008C7B9C">
      <w:pPr>
        <w:pStyle w:val="ParagraphStyle"/>
        <w:spacing w:after="195" w:line="276" w:lineRule="auto"/>
        <w:jc w:val="both"/>
        <w:rPr>
          <w:rFonts w:ascii="Times New Roman" w:hAnsi="Times New Roman" w:cs="Times New Roman"/>
          <w:b/>
          <w:bCs/>
          <w:sz w:val="22"/>
          <w:szCs w:val="22"/>
        </w:rPr>
      </w:pPr>
      <w:r>
        <w:rPr>
          <w:rFonts w:ascii="Times New Roman" w:hAnsi="Times New Roman" w:cs="Times New Roman"/>
          <w:b/>
          <w:bCs/>
          <w:sz w:val="22"/>
          <w:szCs w:val="22"/>
        </w:rPr>
        <w:t>CONTRATANTE</w:t>
      </w:r>
      <w:r>
        <w:rPr>
          <w:rFonts w:ascii="Times New Roman" w:hAnsi="Times New Roman" w:cs="Times New Roman"/>
          <w:b/>
          <w:bCs/>
          <w:sz w:val="22"/>
          <w:szCs w:val="22"/>
        </w:rPr>
        <w:tab/>
      </w:r>
      <w:r>
        <w:rPr>
          <w:rFonts w:ascii="Times New Roman" w:hAnsi="Times New Roman" w:cs="Times New Roman"/>
          <w:b/>
          <w:bCs/>
          <w:sz w:val="22"/>
          <w:szCs w:val="22"/>
        </w:rPr>
        <w:tab/>
      </w:r>
      <w:r>
        <w:rPr>
          <w:rFonts w:ascii="Times New Roman" w:hAnsi="Times New Roman" w:cs="Times New Roman"/>
          <w:b/>
          <w:bCs/>
          <w:sz w:val="22"/>
          <w:szCs w:val="22"/>
        </w:rPr>
        <w:tab/>
      </w:r>
      <w:r>
        <w:rPr>
          <w:rFonts w:ascii="Times New Roman" w:hAnsi="Times New Roman" w:cs="Times New Roman"/>
          <w:b/>
          <w:bCs/>
          <w:sz w:val="22"/>
          <w:szCs w:val="22"/>
        </w:rPr>
        <w:tab/>
      </w:r>
      <w:r>
        <w:rPr>
          <w:rFonts w:ascii="Times New Roman" w:hAnsi="Times New Roman" w:cs="Times New Roman"/>
          <w:b/>
          <w:bCs/>
          <w:sz w:val="22"/>
          <w:szCs w:val="22"/>
        </w:rPr>
        <w:tab/>
      </w:r>
      <w:r>
        <w:rPr>
          <w:rFonts w:ascii="Times New Roman" w:hAnsi="Times New Roman" w:cs="Times New Roman"/>
          <w:b/>
          <w:bCs/>
          <w:sz w:val="22"/>
          <w:szCs w:val="22"/>
        </w:rPr>
        <w:tab/>
        <w:t>CONTRATADA</w:t>
      </w:r>
    </w:p>
    <w:p w:rsidR="008C7B9C" w:rsidRDefault="008C7B9C" w:rsidP="008C7B9C">
      <w:pPr>
        <w:pStyle w:val="ParagraphStyle"/>
        <w:spacing w:after="195" w:line="276" w:lineRule="auto"/>
        <w:jc w:val="both"/>
        <w:rPr>
          <w:rFonts w:ascii="Times New Roman" w:hAnsi="Times New Roman" w:cs="Times New Roman"/>
          <w:b/>
          <w:bCs/>
          <w:sz w:val="22"/>
          <w:szCs w:val="22"/>
        </w:rPr>
      </w:pPr>
    </w:p>
    <w:p w:rsidR="008C7B9C" w:rsidRDefault="008C7B9C" w:rsidP="008C7B9C">
      <w:pPr>
        <w:pStyle w:val="ParagraphStyle"/>
        <w:spacing w:after="195" w:line="276" w:lineRule="auto"/>
        <w:jc w:val="both"/>
        <w:rPr>
          <w:rFonts w:ascii="Times New Roman" w:hAnsi="Times New Roman" w:cs="Times New Roman"/>
          <w:b/>
          <w:bCs/>
          <w:sz w:val="22"/>
          <w:szCs w:val="22"/>
        </w:rPr>
      </w:pPr>
    </w:p>
    <w:p w:rsidR="008C7B9C" w:rsidRDefault="008C7B9C" w:rsidP="008C7B9C">
      <w:pPr>
        <w:pStyle w:val="ParagraphStyle"/>
        <w:spacing w:after="195" w:line="276" w:lineRule="auto"/>
        <w:jc w:val="both"/>
        <w:rPr>
          <w:rFonts w:ascii="Times New Roman" w:hAnsi="Times New Roman" w:cs="Times New Roman"/>
          <w:b/>
          <w:bCs/>
          <w:sz w:val="22"/>
          <w:szCs w:val="22"/>
        </w:rPr>
      </w:pPr>
      <w:r>
        <w:rPr>
          <w:rFonts w:ascii="Times New Roman" w:hAnsi="Times New Roman" w:cs="Times New Roman"/>
          <w:b/>
          <w:bCs/>
          <w:sz w:val="22"/>
          <w:szCs w:val="22"/>
        </w:rPr>
        <w:t>TESTEMUNHAS:</w:t>
      </w:r>
    </w:p>
    <w:p w:rsidR="008C7B9C" w:rsidRDefault="008C7B9C" w:rsidP="008C7B9C">
      <w:pPr>
        <w:pStyle w:val="ParagraphStyle"/>
        <w:spacing w:after="195" w:line="276" w:lineRule="auto"/>
        <w:jc w:val="both"/>
        <w:rPr>
          <w:rFonts w:ascii="Times New Roman" w:hAnsi="Times New Roman" w:cs="Times New Roman"/>
          <w:b/>
          <w:bCs/>
          <w:sz w:val="22"/>
          <w:szCs w:val="22"/>
        </w:rPr>
      </w:pPr>
      <w:r>
        <w:rPr>
          <w:rFonts w:ascii="Times New Roman" w:hAnsi="Times New Roman" w:cs="Times New Roman"/>
          <w:b/>
          <w:bCs/>
          <w:sz w:val="22"/>
          <w:szCs w:val="22"/>
        </w:rPr>
        <w:lastRenderedPageBreak/>
        <w:t>Assinatura __________________________            Assinatura _________________________</w:t>
      </w:r>
    </w:p>
    <w:p w:rsidR="008C7B9C" w:rsidRDefault="008C7B9C" w:rsidP="008C7B9C">
      <w:pPr>
        <w:pStyle w:val="ParagraphStyle"/>
        <w:spacing w:after="195" w:line="276" w:lineRule="auto"/>
        <w:jc w:val="both"/>
        <w:rPr>
          <w:sz w:val="22"/>
          <w:szCs w:val="22"/>
        </w:rPr>
      </w:pPr>
      <w:r>
        <w:rPr>
          <w:rFonts w:ascii="Times New Roman" w:hAnsi="Times New Roman" w:cs="Times New Roman"/>
          <w:b/>
          <w:bCs/>
          <w:sz w:val="22"/>
          <w:szCs w:val="22"/>
        </w:rPr>
        <w:t xml:space="preserve">NOME: </w:t>
      </w:r>
      <w:r>
        <w:rPr>
          <w:sz w:val="22"/>
          <w:szCs w:val="22"/>
        </w:rPr>
        <w:t>Claudir Tomazi</w:t>
      </w:r>
      <w:r>
        <w:rPr>
          <w:rFonts w:ascii="Times New Roman" w:hAnsi="Times New Roman" w:cs="Times New Roman"/>
          <w:b/>
          <w:bCs/>
          <w:sz w:val="22"/>
          <w:szCs w:val="22"/>
        </w:rPr>
        <w:t xml:space="preserve">                                           NOME: </w:t>
      </w:r>
      <w:r>
        <w:rPr>
          <w:sz w:val="22"/>
          <w:szCs w:val="22"/>
        </w:rPr>
        <w:t>Heleno Andre Antonietti</w:t>
      </w:r>
    </w:p>
    <w:p w:rsidR="008C7B9C" w:rsidRDefault="008C7B9C" w:rsidP="008C7B9C">
      <w:pPr>
        <w:pStyle w:val="ParagraphStyle"/>
        <w:spacing w:after="195" w:line="276" w:lineRule="auto"/>
        <w:jc w:val="both"/>
        <w:rPr>
          <w:rFonts w:ascii="Times New Roman" w:hAnsi="Times New Roman" w:cs="Times New Roman"/>
          <w:b/>
          <w:bCs/>
          <w:sz w:val="22"/>
          <w:szCs w:val="22"/>
        </w:rPr>
      </w:pPr>
      <w:r>
        <w:rPr>
          <w:rFonts w:ascii="Times New Roman" w:hAnsi="Times New Roman" w:cs="Times New Roman"/>
          <w:b/>
          <w:bCs/>
          <w:sz w:val="22"/>
          <w:szCs w:val="22"/>
        </w:rPr>
        <w:t>CPF: 553.691.119-87</w:t>
      </w:r>
      <w:r>
        <w:rPr>
          <w:rFonts w:ascii="Times New Roman" w:hAnsi="Times New Roman" w:cs="Times New Roman"/>
          <w:b/>
          <w:bCs/>
          <w:sz w:val="22"/>
          <w:szCs w:val="22"/>
        </w:rPr>
        <w:tab/>
        <w:t xml:space="preserve">                                               CPF: 087.867.489-63</w:t>
      </w:r>
    </w:p>
    <w:p w:rsidR="008C7B9C" w:rsidRDefault="008C7B9C" w:rsidP="008C7B9C"/>
    <w:p w:rsidR="008C7B9C" w:rsidRDefault="008C7B9C" w:rsidP="008C7B9C"/>
    <w:p w:rsidR="008C7B9C" w:rsidRDefault="008C7B9C" w:rsidP="008C7B9C"/>
    <w:p w:rsidR="008C7B9C" w:rsidRDefault="008C7B9C" w:rsidP="008C7B9C"/>
    <w:p w:rsidR="008C7B9C" w:rsidRDefault="008C7B9C" w:rsidP="008C7B9C"/>
    <w:p w:rsidR="008C7B9C" w:rsidRDefault="008C7B9C" w:rsidP="008C7B9C"/>
    <w:p w:rsidR="008C7B9C" w:rsidRDefault="008C7B9C" w:rsidP="008C7B9C"/>
    <w:p w:rsidR="008C7B9C" w:rsidRDefault="008C7B9C" w:rsidP="008C7B9C"/>
    <w:p w:rsidR="008C7B9C" w:rsidRDefault="008C7B9C" w:rsidP="008C7B9C"/>
    <w:p w:rsidR="008C7B9C" w:rsidRDefault="008C7B9C" w:rsidP="008C7B9C"/>
    <w:p w:rsidR="008C7B9C" w:rsidRDefault="008C7B9C" w:rsidP="008C7B9C"/>
    <w:p w:rsidR="008C7B9C" w:rsidRDefault="008C7B9C" w:rsidP="008C7B9C"/>
    <w:p w:rsidR="008C7B9C" w:rsidRDefault="008C7B9C" w:rsidP="008C7B9C"/>
    <w:p w:rsidR="008C7B9C" w:rsidRDefault="008C7B9C" w:rsidP="008C7B9C"/>
    <w:p w:rsidR="008C7B9C" w:rsidRDefault="008C7B9C" w:rsidP="008C7B9C"/>
    <w:p w:rsidR="008C7B9C" w:rsidRDefault="008C7B9C" w:rsidP="008C7B9C"/>
    <w:p w:rsidR="008C7B9C" w:rsidRDefault="008C7B9C" w:rsidP="008C7B9C"/>
    <w:p w:rsidR="008C7B9C" w:rsidRDefault="008C7B9C" w:rsidP="008C7B9C"/>
    <w:p w:rsidR="008C7B9C" w:rsidRDefault="008C7B9C" w:rsidP="008C7B9C"/>
    <w:p w:rsidR="008C7B9C" w:rsidRDefault="008C7B9C" w:rsidP="008C7B9C"/>
    <w:p w:rsidR="008C7B9C" w:rsidRDefault="008C7B9C" w:rsidP="008C7B9C"/>
    <w:p w:rsidR="008C7B9C" w:rsidRDefault="008C7B9C" w:rsidP="008C7B9C"/>
    <w:p w:rsidR="008C7B9C" w:rsidRDefault="008C7B9C" w:rsidP="008C7B9C"/>
    <w:p w:rsidR="008C7B9C" w:rsidRDefault="008C7B9C" w:rsidP="008C7B9C"/>
    <w:p w:rsidR="008C7B9C" w:rsidRDefault="008C7B9C" w:rsidP="008C7B9C"/>
    <w:p w:rsidR="008C7B9C" w:rsidRPr="001317AD" w:rsidRDefault="008C7B9C" w:rsidP="008C7B9C"/>
    <w:p w:rsidR="008C7B9C" w:rsidRDefault="008C7B9C" w:rsidP="008C7B9C"/>
    <w:p w:rsidR="008C7B9C" w:rsidRDefault="008C7B9C" w:rsidP="008C7B9C"/>
    <w:p w:rsidR="008C7B9C" w:rsidRDefault="008C7B9C" w:rsidP="008C7B9C">
      <w:pPr>
        <w:pStyle w:val="ParagraphStyle"/>
        <w:ind w:left="3975"/>
        <w:jc w:val="both"/>
        <w:rPr>
          <w:rFonts w:ascii="Times" w:hAnsi="Times" w:cs="Times"/>
          <w:b/>
          <w:bCs/>
        </w:rPr>
      </w:pPr>
      <w:r>
        <w:rPr>
          <w:rFonts w:ascii="Times" w:hAnsi="Times" w:cs="Times"/>
          <w:b/>
          <w:bCs/>
        </w:rPr>
        <w:t>ANEXO VII</w:t>
      </w:r>
    </w:p>
    <w:p w:rsidR="008C7B9C" w:rsidRDefault="008C7B9C" w:rsidP="008C7B9C">
      <w:pPr>
        <w:pStyle w:val="ParagraphStyle"/>
        <w:ind w:left="1395"/>
        <w:jc w:val="both"/>
        <w:rPr>
          <w:rFonts w:ascii="Times" w:hAnsi="Times" w:cs="Times"/>
          <w:b/>
          <w:bCs/>
        </w:rPr>
      </w:pPr>
      <w:r>
        <w:rPr>
          <w:rFonts w:ascii="Times" w:hAnsi="Times" w:cs="Times"/>
          <w:b/>
          <w:bCs/>
        </w:rPr>
        <w:t>MANUAL DE OPERAÇÃO DO ANEXO EM CD / PENDRIVE</w:t>
      </w:r>
    </w:p>
    <w:p w:rsidR="008C7B9C" w:rsidRDefault="008C7B9C" w:rsidP="008C7B9C">
      <w:pPr>
        <w:pStyle w:val="ParagraphStyle"/>
        <w:jc w:val="both"/>
        <w:rPr>
          <w:rFonts w:ascii="Times New Roman" w:hAnsi="Times New Roman" w:cs="Times New Roman"/>
        </w:rPr>
      </w:pPr>
    </w:p>
    <w:p w:rsidR="008C7B9C" w:rsidRDefault="008C7B9C" w:rsidP="008C7B9C">
      <w:pPr>
        <w:pStyle w:val="ParagraphStyle"/>
        <w:jc w:val="both"/>
        <w:rPr>
          <w:rFonts w:ascii="Helvetica" w:hAnsi="Helvetica" w:cs="Helvetica"/>
          <w:b/>
          <w:bCs/>
          <w:sz w:val="18"/>
          <w:szCs w:val="18"/>
        </w:rPr>
      </w:pPr>
      <w:r>
        <w:rPr>
          <w:rFonts w:ascii="Helvetica" w:hAnsi="Helvetica" w:cs="Helvetica"/>
          <w:b/>
          <w:bCs/>
          <w:sz w:val="18"/>
          <w:szCs w:val="18"/>
        </w:rPr>
        <w:t>1 DOWNLOAD DOS ARQUIVOS RELATIVOS AO ANEXO I DO EDITAL</w:t>
      </w:r>
    </w:p>
    <w:p w:rsidR="008C7B9C" w:rsidRDefault="008C7B9C" w:rsidP="008C7B9C">
      <w:pPr>
        <w:pStyle w:val="ParagraphStyle"/>
        <w:jc w:val="both"/>
        <w:rPr>
          <w:rFonts w:ascii="Times New Roman" w:hAnsi="Times New Roman" w:cs="Times New Roman"/>
        </w:rPr>
      </w:pPr>
    </w:p>
    <w:p w:rsidR="008C7B9C" w:rsidRDefault="008C7B9C" w:rsidP="008C7B9C">
      <w:pPr>
        <w:pStyle w:val="ParagraphStyle"/>
        <w:spacing w:line="228" w:lineRule="auto"/>
        <w:jc w:val="both"/>
        <w:rPr>
          <w:rFonts w:ascii="Helvetica" w:hAnsi="Helvetica" w:cs="Helvetica"/>
          <w:sz w:val="18"/>
          <w:szCs w:val="18"/>
        </w:rPr>
      </w:pPr>
      <w:r>
        <w:rPr>
          <w:rFonts w:ascii="Helvetica" w:hAnsi="Helvetica" w:cs="Helvetica"/>
          <w:sz w:val="18"/>
          <w:szCs w:val="18"/>
        </w:rPr>
        <w:t>1.1 O programa para a formulação da proposta ESPROPOSTA.EXE, e o arquivo da proposta do edital (PROPOSTA.ESL), devem ser “baixados” no site da Prefeitura Municipal de Diamante do Sul (</w:t>
      </w:r>
      <w:r>
        <w:rPr>
          <w:rFonts w:ascii="Helvetica" w:hAnsi="Helvetica" w:cs="Helvetica"/>
          <w:sz w:val="18"/>
          <w:szCs w:val="18"/>
          <w:u w:val="single"/>
        </w:rPr>
        <w:t>www.Diamante do Sul.pr.gov.br</w:t>
      </w:r>
      <w:r>
        <w:rPr>
          <w:rFonts w:ascii="Helvetica" w:hAnsi="Helvetica" w:cs="Helvetica"/>
          <w:sz w:val="18"/>
          <w:szCs w:val="18"/>
        </w:rPr>
        <w:t xml:space="preserve">), na página INFORMACOES=&gt;LINKS UTEIS, na seção de </w:t>
      </w:r>
      <w:r>
        <w:rPr>
          <w:rFonts w:ascii="Helvetica" w:hAnsi="Helvetica" w:cs="Helvetica"/>
          <w:i/>
          <w:iCs/>
          <w:sz w:val="18"/>
          <w:szCs w:val="18"/>
        </w:rPr>
        <w:t>Downloads</w:t>
      </w:r>
      <w:r>
        <w:rPr>
          <w:rFonts w:ascii="Helvetica" w:hAnsi="Helvetica" w:cs="Helvetica"/>
          <w:sz w:val="18"/>
          <w:szCs w:val="18"/>
        </w:rPr>
        <w:t>.</w:t>
      </w:r>
    </w:p>
    <w:p w:rsidR="008C7B9C" w:rsidRDefault="008C7B9C" w:rsidP="008C7B9C">
      <w:pPr>
        <w:pStyle w:val="ParagraphStyle"/>
        <w:jc w:val="both"/>
        <w:rPr>
          <w:rFonts w:ascii="Times New Roman" w:hAnsi="Times New Roman" w:cs="Times New Roman"/>
        </w:rPr>
      </w:pPr>
    </w:p>
    <w:p w:rsidR="008C7B9C" w:rsidRDefault="008C7B9C" w:rsidP="008C7B9C">
      <w:pPr>
        <w:pStyle w:val="ParagraphStyle"/>
        <w:jc w:val="both"/>
        <w:rPr>
          <w:rFonts w:ascii="Times New Roman" w:hAnsi="Times New Roman" w:cs="Times New Roman"/>
        </w:rPr>
      </w:pPr>
    </w:p>
    <w:p w:rsidR="008C7B9C" w:rsidRDefault="008C7B9C" w:rsidP="008C7B9C">
      <w:pPr>
        <w:pStyle w:val="ParagraphStyle"/>
        <w:spacing w:after="195" w:line="276" w:lineRule="auto"/>
        <w:ind w:left="-1140"/>
        <w:jc w:val="both"/>
        <w:rPr>
          <w:rFonts w:ascii="Times New Roman" w:hAnsi="Times New Roman" w:cs="Times New Roman"/>
        </w:rPr>
      </w:pPr>
      <w:r>
        <w:rPr>
          <w:rFonts w:ascii="Times New Roman" w:hAnsi="Times New Roman" w:cs="Times New Roman"/>
          <w:noProof/>
        </w:rPr>
        <w:lastRenderedPageBreak/>
        <w:drawing>
          <wp:inline distT="0" distB="0" distL="0" distR="0">
            <wp:extent cx="6457950" cy="3838575"/>
            <wp:effectExtent l="0" t="0" r="0" b="9525"/>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57950" cy="3838575"/>
                    </a:xfrm>
                    <a:prstGeom prst="rect">
                      <a:avLst/>
                    </a:prstGeom>
                    <a:noFill/>
                    <a:ln>
                      <a:noFill/>
                    </a:ln>
                  </pic:spPr>
                </pic:pic>
              </a:graphicData>
            </a:graphic>
          </wp:inline>
        </w:drawing>
      </w:r>
    </w:p>
    <w:p w:rsidR="008C7B9C" w:rsidRDefault="008C7B9C" w:rsidP="008C7B9C">
      <w:pPr>
        <w:pStyle w:val="ParagraphStyle"/>
        <w:jc w:val="both"/>
        <w:rPr>
          <w:rFonts w:ascii="Helvetica" w:hAnsi="Helvetica" w:cs="Helvetica"/>
          <w:sz w:val="18"/>
          <w:szCs w:val="18"/>
        </w:rPr>
      </w:pPr>
      <w:r>
        <w:rPr>
          <w:rFonts w:ascii="Helvetica" w:hAnsi="Helvetica" w:cs="Helvetica"/>
          <w:b/>
          <w:bCs/>
          <w:sz w:val="18"/>
          <w:szCs w:val="18"/>
        </w:rPr>
        <w:t>PASSO 1</w:t>
      </w:r>
      <w:r>
        <w:rPr>
          <w:rFonts w:ascii="Helvetica" w:hAnsi="Helvetica" w:cs="Helvetica"/>
          <w:sz w:val="18"/>
          <w:szCs w:val="18"/>
        </w:rPr>
        <w:t>. Depois de acessado a página da Prefeitura, clique no link INFORMAÇÕES=&gt;LINKS ÚTEIS.</w:t>
      </w:r>
    </w:p>
    <w:p w:rsidR="008C7B9C" w:rsidRDefault="008C7B9C" w:rsidP="008C7B9C">
      <w:pPr>
        <w:pStyle w:val="ParagraphStyle"/>
        <w:jc w:val="both"/>
        <w:rPr>
          <w:rFonts w:ascii="Helvetica" w:hAnsi="Helvetica" w:cs="Helvetica"/>
          <w:sz w:val="18"/>
          <w:szCs w:val="18"/>
        </w:rPr>
      </w:pPr>
    </w:p>
    <w:p w:rsidR="008C7B9C" w:rsidRDefault="008C7B9C" w:rsidP="008C7B9C">
      <w:pPr>
        <w:pStyle w:val="ParagraphStyle"/>
        <w:jc w:val="both"/>
        <w:rPr>
          <w:rFonts w:ascii="Helvetica" w:hAnsi="Helvetica" w:cs="Helvetica"/>
          <w:sz w:val="18"/>
          <w:szCs w:val="18"/>
        </w:rPr>
      </w:pPr>
    </w:p>
    <w:p w:rsidR="008C7B9C" w:rsidRDefault="008C7B9C" w:rsidP="008C7B9C">
      <w:pPr>
        <w:pStyle w:val="ParagraphStyle"/>
        <w:jc w:val="both"/>
        <w:rPr>
          <w:rFonts w:ascii="Helvetica" w:hAnsi="Helvetica" w:cs="Helvetica"/>
          <w:sz w:val="18"/>
          <w:szCs w:val="18"/>
        </w:rPr>
      </w:pPr>
    </w:p>
    <w:p w:rsidR="008C7B9C" w:rsidRDefault="008C7B9C" w:rsidP="008C7B9C">
      <w:pPr>
        <w:pStyle w:val="ParagraphStyle"/>
        <w:jc w:val="both"/>
        <w:rPr>
          <w:rFonts w:ascii="Helvetica" w:hAnsi="Helvetica" w:cs="Helvetica"/>
          <w:sz w:val="18"/>
          <w:szCs w:val="18"/>
        </w:rPr>
      </w:pPr>
    </w:p>
    <w:p w:rsidR="008C7B9C" w:rsidRDefault="008C7B9C" w:rsidP="008C7B9C">
      <w:pPr>
        <w:pStyle w:val="ParagraphStyle"/>
        <w:jc w:val="both"/>
        <w:rPr>
          <w:rFonts w:ascii="Helvetica" w:hAnsi="Helvetica" w:cs="Helvetica"/>
          <w:sz w:val="18"/>
          <w:szCs w:val="18"/>
        </w:rPr>
      </w:pPr>
    </w:p>
    <w:p w:rsidR="008C7B9C" w:rsidRDefault="008C7B9C" w:rsidP="008C7B9C">
      <w:pPr>
        <w:pStyle w:val="ParagraphStyle"/>
        <w:ind w:left="-1425"/>
        <w:jc w:val="both"/>
        <w:rPr>
          <w:rFonts w:ascii="Helvetica" w:hAnsi="Helvetica" w:cs="Helvetica"/>
          <w:sz w:val="18"/>
          <w:szCs w:val="18"/>
        </w:rPr>
      </w:pPr>
      <w:r>
        <w:rPr>
          <w:rFonts w:ascii="Helvetica" w:hAnsi="Helvetica" w:cs="Helvetica"/>
          <w:noProof/>
          <w:sz w:val="18"/>
          <w:szCs w:val="18"/>
        </w:rPr>
        <w:lastRenderedPageBreak/>
        <w:drawing>
          <wp:inline distT="0" distB="0" distL="0" distR="0">
            <wp:extent cx="6705600" cy="6029325"/>
            <wp:effectExtent l="0" t="0" r="0" b="9525"/>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705600" cy="6029325"/>
                    </a:xfrm>
                    <a:prstGeom prst="rect">
                      <a:avLst/>
                    </a:prstGeom>
                    <a:noFill/>
                    <a:ln>
                      <a:noFill/>
                    </a:ln>
                  </pic:spPr>
                </pic:pic>
              </a:graphicData>
            </a:graphic>
          </wp:inline>
        </w:drawing>
      </w:r>
    </w:p>
    <w:p w:rsidR="008C7B9C" w:rsidRDefault="008C7B9C" w:rsidP="008C7B9C">
      <w:pPr>
        <w:pStyle w:val="ParagraphStyle"/>
        <w:spacing w:after="195" w:line="276" w:lineRule="auto"/>
        <w:ind w:left="-1140"/>
        <w:jc w:val="both"/>
        <w:rPr>
          <w:rFonts w:ascii="Helvetica" w:hAnsi="Helvetica" w:cs="Helvetica"/>
          <w:b/>
          <w:bCs/>
          <w:sz w:val="18"/>
          <w:szCs w:val="18"/>
        </w:rPr>
      </w:pPr>
    </w:p>
    <w:p w:rsidR="008C7B9C" w:rsidRDefault="008C7B9C" w:rsidP="008C7B9C">
      <w:pPr>
        <w:pStyle w:val="ParagraphStyle"/>
        <w:spacing w:after="195" w:line="276" w:lineRule="auto"/>
        <w:ind w:left="-1140"/>
        <w:jc w:val="both"/>
        <w:rPr>
          <w:rFonts w:ascii="Helvetica" w:hAnsi="Helvetica" w:cs="Helvetica"/>
          <w:b/>
          <w:bCs/>
          <w:sz w:val="18"/>
          <w:szCs w:val="18"/>
        </w:rPr>
      </w:pPr>
      <w:r>
        <w:rPr>
          <w:rFonts w:ascii="Helvetica" w:hAnsi="Helvetica" w:cs="Helvetica"/>
          <w:b/>
          <w:bCs/>
          <w:sz w:val="18"/>
          <w:szCs w:val="18"/>
        </w:rPr>
        <w:t>PASSO 2. Faça o Download do aplicativo e execute em sua maquina.</w:t>
      </w:r>
    </w:p>
    <w:p w:rsidR="008C7B9C" w:rsidRDefault="008C7B9C" w:rsidP="008C7B9C">
      <w:pPr>
        <w:pStyle w:val="ParagraphStyle"/>
        <w:spacing w:after="195" w:line="276" w:lineRule="auto"/>
        <w:ind w:left="-1140"/>
        <w:jc w:val="both"/>
        <w:rPr>
          <w:rFonts w:ascii="Helvetica" w:hAnsi="Helvetica" w:cs="Helvetica"/>
          <w:b/>
          <w:bCs/>
          <w:sz w:val="18"/>
          <w:szCs w:val="18"/>
        </w:rPr>
      </w:pPr>
    </w:p>
    <w:p w:rsidR="008C7B9C" w:rsidRDefault="008C7B9C" w:rsidP="008C7B9C">
      <w:pPr>
        <w:pStyle w:val="ParagraphStyle"/>
        <w:spacing w:after="195" w:line="276" w:lineRule="auto"/>
        <w:ind w:left="-1140"/>
        <w:jc w:val="both"/>
        <w:rPr>
          <w:rFonts w:ascii="Helvetica" w:hAnsi="Helvetica" w:cs="Helvetica"/>
          <w:b/>
          <w:bCs/>
          <w:sz w:val="18"/>
          <w:szCs w:val="18"/>
        </w:rPr>
      </w:pPr>
      <w:r>
        <w:rPr>
          <w:rFonts w:ascii="Helvetica" w:hAnsi="Helvetica" w:cs="Helvetica"/>
          <w:b/>
          <w:bCs/>
          <w:sz w:val="18"/>
          <w:szCs w:val="18"/>
        </w:rPr>
        <w:t xml:space="preserve">PARA PREENCHIMENTO DO APLICATIVO DEVERÁ ACESSAR O ARQUIVO “PROPOSTA.ESL” que esta disponível juntamente com a publicação do edital no LINK: </w:t>
      </w:r>
      <w:hyperlink r:id="rId10" w:history="1">
        <w:r>
          <w:rPr>
            <w:rFonts w:ascii="Helvetica" w:hAnsi="Helvetica" w:cs="Helvetica"/>
            <w:b/>
            <w:bCs/>
            <w:color w:val="0000FF"/>
            <w:sz w:val="18"/>
            <w:szCs w:val="18"/>
            <w:u w:val="single"/>
          </w:rPr>
          <w:t>http://www.diamantedosul.pr.gov.br/acoes-das-secretarias/category/19-pregao.html</w:t>
        </w:r>
      </w:hyperlink>
    </w:p>
    <w:p w:rsidR="008C7B9C" w:rsidRDefault="008C7B9C" w:rsidP="008C7B9C">
      <w:pPr>
        <w:pStyle w:val="ParagraphStyle"/>
        <w:spacing w:after="195" w:line="276" w:lineRule="auto"/>
        <w:ind w:left="-1140"/>
        <w:jc w:val="both"/>
        <w:rPr>
          <w:rFonts w:ascii="Helvetica" w:hAnsi="Helvetica" w:cs="Helvetica"/>
          <w:b/>
          <w:bCs/>
          <w:sz w:val="18"/>
          <w:szCs w:val="18"/>
        </w:rPr>
      </w:pPr>
      <w:r>
        <w:rPr>
          <w:rFonts w:ascii="Helvetica" w:hAnsi="Helvetica" w:cs="Helvetica"/>
          <w:b/>
          <w:bCs/>
          <w:sz w:val="18"/>
          <w:szCs w:val="18"/>
        </w:rPr>
        <w:t>OBS: Qualquer duvida no preenchimento, estamos a disposição nos endereços e-mails e telefones citados no edital.</w:t>
      </w:r>
    </w:p>
    <w:p w:rsidR="008C7B9C" w:rsidRDefault="008C7B9C" w:rsidP="008C7B9C">
      <w:pPr>
        <w:pStyle w:val="ParagraphStyle"/>
        <w:jc w:val="both"/>
        <w:rPr>
          <w:rFonts w:ascii="Times New Roman" w:hAnsi="Times New Roman" w:cs="Times New Roman"/>
        </w:rPr>
      </w:pPr>
    </w:p>
    <w:p w:rsidR="008C7B9C" w:rsidRDefault="008C7B9C" w:rsidP="008C7B9C">
      <w:pPr>
        <w:pStyle w:val="ParagraphStyle"/>
        <w:ind w:left="15"/>
        <w:jc w:val="both"/>
        <w:rPr>
          <w:rFonts w:ascii="Helvetica" w:hAnsi="Helvetica" w:cs="Helvetica"/>
          <w:b/>
          <w:bCs/>
          <w:sz w:val="20"/>
          <w:szCs w:val="20"/>
        </w:rPr>
      </w:pPr>
      <w:r>
        <w:rPr>
          <w:rFonts w:ascii="Helvetica" w:hAnsi="Helvetica" w:cs="Helvetica"/>
          <w:b/>
          <w:bCs/>
          <w:sz w:val="20"/>
          <w:szCs w:val="20"/>
        </w:rPr>
        <w:t>3. TÉRMINO DO PREENCHIMENTO</w:t>
      </w:r>
    </w:p>
    <w:p w:rsidR="008C7B9C" w:rsidRDefault="008C7B9C" w:rsidP="008C7B9C">
      <w:pPr>
        <w:pStyle w:val="ParagraphStyle"/>
        <w:jc w:val="both"/>
        <w:rPr>
          <w:rFonts w:ascii="Times New Roman" w:hAnsi="Times New Roman" w:cs="Times New Roman"/>
        </w:rPr>
      </w:pPr>
    </w:p>
    <w:p w:rsidR="008C7B9C" w:rsidRDefault="008C7B9C" w:rsidP="008C7B9C">
      <w:pPr>
        <w:pStyle w:val="ParagraphStyle"/>
        <w:ind w:left="15" w:right="105"/>
        <w:jc w:val="both"/>
        <w:rPr>
          <w:rFonts w:ascii="Helvetica" w:hAnsi="Helvetica" w:cs="Helvetica"/>
          <w:sz w:val="20"/>
          <w:szCs w:val="20"/>
        </w:rPr>
      </w:pPr>
      <w:r>
        <w:rPr>
          <w:rFonts w:ascii="Helvetica" w:hAnsi="Helvetica" w:cs="Helvetica"/>
          <w:b/>
          <w:bCs/>
          <w:sz w:val="20"/>
          <w:szCs w:val="20"/>
        </w:rPr>
        <w:t xml:space="preserve">3.1 </w:t>
      </w:r>
      <w:r>
        <w:rPr>
          <w:rFonts w:ascii="Helvetica" w:hAnsi="Helvetica" w:cs="Helvetica"/>
          <w:sz w:val="20"/>
          <w:szCs w:val="20"/>
        </w:rPr>
        <w:t>Após o término da digitação de todos os valores, é necessário imprimir estes dados no papel e</w:t>
      </w:r>
      <w:r>
        <w:rPr>
          <w:rFonts w:ascii="Helvetica" w:hAnsi="Helvetica" w:cs="Helvetica"/>
          <w:b/>
          <w:bCs/>
          <w:sz w:val="20"/>
          <w:szCs w:val="20"/>
        </w:rPr>
        <w:t xml:space="preserve"> </w:t>
      </w:r>
      <w:r>
        <w:rPr>
          <w:rFonts w:ascii="Helvetica" w:hAnsi="Helvetica" w:cs="Helvetica"/>
          <w:sz w:val="20"/>
          <w:szCs w:val="20"/>
        </w:rPr>
        <w:t xml:space="preserve">retornar para a Prefeitura com este documento assinado, enviando o arquivo </w:t>
      </w:r>
      <w:r>
        <w:rPr>
          <w:rFonts w:ascii="Helvetica" w:hAnsi="Helvetica" w:cs="Helvetica"/>
          <w:b/>
          <w:bCs/>
          <w:sz w:val="20"/>
          <w:szCs w:val="20"/>
        </w:rPr>
        <w:t>PROPOSTA.ESL</w:t>
      </w:r>
      <w:r>
        <w:rPr>
          <w:rFonts w:ascii="Helvetica" w:hAnsi="Helvetica" w:cs="Helvetica"/>
          <w:sz w:val="20"/>
          <w:szCs w:val="20"/>
        </w:rPr>
        <w:t xml:space="preserve"> num Pendrive ou CD bem acondicionado, para que não sofra danos.</w:t>
      </w:r>
    </w:p>
    <w:p w:rsidR="008C7B9C" w:rsidRDefault="008C7B9C" w:rsidP="008C7B9C">
      <w:pPr>
        <w:pStyle w:val="ParagraphStyle"/>
        <w:jc w:val="both"/>
        <w:rPr>
          <w:rFonts w:ascii="Times New Roman" w:hAnsi="Times New Roman" w:cs="Times New Roman"/>
        </w:rPr>
      </w:pPr>
    </w:p>
    <w:p w:rsidR="008C7B9C" w:rsidRDefault="008C7B9C" w:rsidP="008C7B9C">
      <w:pPr>
        <w:pStyle w:val="ParagraphStyle"/>
        <w:ind w:left="15"/>
        <w:jc w:val="both"/>
        <w:rPr>
          <w:rFonts w:ascii="Helvetica" w:hAnsi="Helvetica" w:cs="Helvetica"/>
          <w:b/>
          <w:bCs/>
          <w:sz w:val="20"/>
          <w:szCs w:val="20"/>
        </w:rPr>
      </w:pPr>
      <w:r>
        <w:rPr>
          <w:rFonts w:ascii="Helvetica" w:hAnsi="Helvetica" w:cs="Helvetica"/>
          <w:b/>
          <w:bCs/>
          <w:sz w:val="20"/>
          <w:szCs w:val="20"/>
        </w:rPr>
        <w:t>4. PONTOS A SEREM OBSERVADOS:</w:t>
      </w:r>
    </w:p>
    <w:p w:rsidR="008C7B9C" w:rsidRDefault="008C7B9C" w:rsidP="008C7B9C">
      <w:pPr>
        <w:pStyle w:val="ParagraphStyle"/>
        <w:jc w:val="both"/>
        <w:rPr>
          <w:rFonts w:ascii="Times New Roman" w:hAnsi="Times New Roman" w:cs="Times New Roman"/>
        </w:rPr>
      </w:pPr>
    </w:p>
    <w:p w:rsidR="008C7B9C" w:rsidRDefault="008C7B9C" w:rsidP="008C7B9C">
      <w:pPr>
        <w:pStyle w:val="ParagraphStyle"/>
        <w:numPr>
          <w:ilvl w:val="0"/>
          <w:numId w:val="2"/>
        </w:numPr>
        <w:spacing w:line="264" w:lineRule="auto"/>
        <w:ind w:right="5085"/>
        <w:jc w:val="both"/>
        <w:rPr>
          <w:rFonts w:ascii="Helvetica" w:hAnsi="Helvetica" w:cs="Helvetica"/>
          <w:sz w:val="20"/>
          <w:szCs w:val="20"/>
        </w:rPr>
      </w:pPr>
      <w:r>
        <w:rPr>
          <w:rFonts w:ascii="Helvetica" w:hAnsi="Helvetica" w:cs="Helvetica"/>
          <w:sz w:val="20"/>
          <w:szCs w:val="20"/>
        </w:rPr>
        <w:t xml:space="preserve">AO DIGITAR O VALOR NÃO USAR PONTO. EX: 1520,00 (CERTO) - EX: 1.520,00 (ERRADO) </w:t>
      </w:r>
    </w:p>
    <w:p w:rsidR="008C7B9C" w:rsidRDefault="008C7B9C" w:rsidP="008C7B9C">
      <w:pPr>
        <w:pStyle w:val="ParagraphStyle"/>
        <w:jc w:val="both"/>
        <w:rPr>
          <w:rFonts w:ascii="Helvetica" w:hAnsi="Helvetica" w:cs="Helvetica"/>
          <w:b/>
          <w:bCs/>
          <w:sz w:val="20"/>
          <w:szCs w:val="20"/>
        </w:rPr>
      </w:pPr>
    </w:p>
    <w:p w:rsidR="008C7B9C" w:rsidRDefault="008C7B9C" w:rsidP="008C7B9C">
      <w:pPr>
        <w:pStyle w:val="ParagraphStyle"/>
        <w:numPr>
          <w:ilvl w:val="0"/>
          <w:numId w:val="2"/>
        </w:numPr>
        <w:spacing w:line="228" w:lineRule="auto"/>
        <w:ind w:right="105"/>
        <w:jc w:val="both"/>
        <w:rPr>
          <w:rFonts w:ascii="Helvetica" w:hAnsi="Helvetica" w:cs="Helvetica"/>
          <w:sz w:val="20"/>
          <w:szCs w:val="20"/>
        </w:rPr>
      </w:pPr>
      <w:r>
        <w:rPr>
          <w:rFonts w:ascii="Helvetica" w:hAnsi="Helvetica" w:cs="Helvetica"/>
          <w:sz w:val="20"/>
          <w:szCs w:val="20"/>
        </w:rPr>
        <w:t xml:space="preserve">AO DIGITAR O VALOR DA MERCADORIA, SEMPRE RESPEITAR A COLUNA DO VALOR MÁXIMO UNITÁRIO. </w:t>
      </w:r>
    </w:p>
    <w:p w:rsidR="008C7B9C" w:rsidRDefault="008C7B9C" w:rsidP="008C7B9C">
      <w:pPr>
        <w:pStyle w:val="ParagraphStyle"/>
        <w:jc w:val="both"/>
        <w:rPr>
          <w:rFonts w:ascii="Helvetica" w:hAnsi="Helvetica" w:cs="Helvetica"/>
          <w:b/>
          <w:bCs/>
          <w:sz w:val="20"/>
          <w:szCs w:val="20"/>
        </w:rPr>
      </w:pPr>
    </w:p>
    <w:p w:rsidR="008C7B9C" w:rsidRDefault="008C7B9C" w:rsidP="008C7B9C">
      <w:pPr>
        <w:pStyle w:val="ParagraphStyle"/>
        <w:numPr>
          <w:ilvl w:val="0"/>
          <w:numId w:val="2"/>
        </w:numPr>
        <w:jc w:val="both"/>
        <w:rPr>
          <w:rFonts w:ascii="Helvetica" w:hAnsi="Helvetica" w:cs="Helvetica"/>
          <w:sz w:val="20"/>
          <w:szCs w:val="20"/>
        </w:rPr>
      </w:pPr>
      <w:r>
        <w:rPr>
          <w:rFonts w:ascii="Helvetica" w:hAnsi="Helvetica" w:cs="Helvetica"/>
          <w:sz w:val="20"/>
          <w:szCs w:val="20"/>
        </w:rPr>
        <w:t xml:space="preserve">DEPOIS DE TER BAIXADO O ARQUIVO ESPROPOSTA.EXE, O MESMO PODERÁ SER ARMAZENADO NUMA PASTA EM SEPARADO, POIS SERÁ UTILIZADO O MESMO PROGRAMA, QUANDO FOR PARTICIPAR DE NOVAS LICITAÇÕES COM O MUNICÍPIO, OS QUAIS UTILIZE ESSE RECURSO. </w:t>
      </w:r>
    </w:p>
    <w:p w:rsidR="008C7B9C" w:rsidRPr="005B5ED7" w:rsidRDefault="008C7B9C" w:rsidP="008C7B9C">
      <w:pPr>
        <w:pStyle w:val="Corpodetexto"/>
        <w:tabs>
          <w:tab w:val="left" w:pos="1985"/>
        </w:tabs>
        <w:ind w:right="567"/>
        <w:rPr>
          <w:rFonts w:ascii="Arial" w:hAnsi="Arial" w:cs="Arial"/>
          <w:spacing w:val="-3"/>
        </w:rPr>
      </w:pPr>
    </w:p>
    <w:p w:rsidR="008C7B9C" w:rsidRDefault="008C7B9C" w:rsidP="008C7B9C">
      <w:pPr>
        <w:pStyle w:val="Corpodetexto"/>
        <w:tabs>
          <w:tab w:val="left" w:pos="1985"/>
        </w:tabs>
        <w:ind w:right="567"/>
        <w:rPr>
          <w:rFonts w:ascii="Arial" w:hAnsi="Arial" w:cs="Arial"/>
          <w:spacing w:val="-3"/>
          <w:lang w:val="pt-BR"/>
        </w:rPr>
      </w:pPr>
    </w:p>
    <w:p w:rsidR="008C7B9C" w:rsidRDefault="008C7B9C" w:rsidP="008C7B9C">
      <w:pPr>
        <w:pStyle w:val="Corpodetexto"/>
        <w:tabs>
          <w:tab w:val="left" w:pos="1985"/>
        </w:tabs>
        <w:ind w:right="567"/>
        <w:rPr>
          <w:rFonts w:ascii="Arial" w:hAnsi="Arial" w:cs="Arial"/>
          <w:spacing w:val="-3"/>
          <w:lang w:val="pt-BR"/>
        </w:rPr>
      </w:pPr>
    </w:p>
    <w:p w:rsidR="008C7B9C" w:rsidRDefault="008C7B9C" w:rsidP="008C7B9C">
      <w:pPr>
        <w:pStyle w:val="Corpodetexto"/>
        <w:tabs>
          <w:tab w:val="left" w:pos="1985"/>
        </w:tabs>
        <w:ind w:right="567"/>
        <w:rPr>
          <w:rFonts w:ascii="Arial" w:hAnsi="Arial" w:cs="Arial"/>
          <w:spacing w:val="-3"/>
          <w:lang w:val="pt-BR"/>
        </w:rPr>
      </w:pPr>
    </w:p>
    <w:p w:rsidR="008C7B9C" w:rsidRDefault="008C7B9C" w:rsidP="008C7B9C">
      <w:pPr>
        <w:pStyle w:val="Corpodetexto"/>
        <w:tabs>
          <w:tab w:val="left" w:pos="1985"/>
        </w:tabs>
        <w:ind w:right="567"/>
        <w:rPr>
          <w:rFonts w:ascii="Arial" w:hAnsi="Arial" w:cs="Arial"/>
          <w:spacing w:val="-3"/>
          <w:lang w:val="pt-BR"/>
        </w:rPr>
      </w:pPr>
    </w:p>
    <w:p w:rsidR="008C7B9C" w:rsidRDefault="008C7B9C" w:rsidP="008C7B9C">
      <w:pPr>
        <w:pStyle w:val="Corpodetexto"/>
        <w:tabs>
          <w:tab w:val="left" w:pos="1985"/>
        </w:tabs>
        <w:ind w:right="567"/>
        <w:rPr>
          <w:rFonts w:ascii="Arial" w:hAnsi="Arial" w:cs="Arial"/>
          <w:spacing w:val="-3"/>
          <w:lang w:val="pt-BR"/>
        </w:rPr>
      </w:pPr>
    </w:p>
    <w:p w:rsidR="008C7B9C" w:rsidRDefault="008C7B9C" w:rsidP="008C7B9C">
      <w:pPr>
        <w:pStyle w:val="Corpodetexto"/>
        <w:tabs>
          <w:tab w:val="left" w:pos="1985"/>
        </w:tabs>
        <w:ind w:right="567"/>
        <w:rPr>
          <w:rFonts w:ascii="Arial" w:hAnsi="Arial" w:cs="Arial"/>
          <w:spacing w:val="-3"/>
          <w:lang w:val="pt-BR"/>
        </w:rPr>
      </w:pPr>
    </w:p>
    <w:p w:rsidR="008C7B9C" w:rsidRDefault="008C7B9C" w:rsidP="008C7B9C">
      <w:pPr>
        <w:pStyle w:val="Corpodetexto"/>
        <w:tabs>
          <w:tab w:val="left" w:pos="1985"/>
        </w:tabs>
        <w:ind w:right="567"/>
        <w:rPr>
          <w:rFonts w:ascii="Arial" w:hAnsi="Arial" w:cs="Arial"/>
          <w:spacing w:val="-3"/>
          <w:lang w:val="pt-BR"/>
        </w:rPr>
      </w:pPr>
    </w:p>
    <w:p w:rsidR="008C7B9C" w:rsidRDefault="008C7B9C" w:rsidP="008C7B9C">
      <w:pPr>
        <w:pStyle w:val="Corpodetexto"/>
        <w:tabs>
          <w:tab w:val="left" w:pos="1985"/>
        </w:tabs>
        <w:ind w:right="567"/>
        <w:rPr>
          <w:rFonts w:ascii="Arial" w:hAnsi="Arial" w:cs="Arial"/>
          <w:spacing w:val="-3"/>
          <w:lang w:val="pt-BR"/>
        </w:rPr>
      </w:pPr>
    </w:p>
    <w:p w:rsidR="008C7B9C" w:rsidRDefault="008C7B9C" w:rsidP="008C7B9C">
      <w:pPr>
        <w:pStyle w:val="Corpodetexto"/>
        <w:tabs>
          <w:tab w:val="left" w:pos="1985"/>
        </w:tabs>
        <w:ind w:right="567"/>
        <w:rPr>
          <w:rFonts w:ascii="Arial" w:hAnsi="Arial" w:cs="Arial"/>
          <w:spacing w:val="-3"/>
          <w:lang w:val="pt-BR"/>
        </w:rPr>
      </w:pPr>
    </w:p>
    <w:p w:rsidR="008C7B9C" w:rsidRDefault="008C7B9C" w:rsidP="008C7B9C">
      <w:pPr>
        <w:pStyle w:val="Corpodetexto"/>
        <w:tabs>
          <w:tab w:val="left" w:pos="1985"/>
        </w:tabs>
        <w:ind w:right="567"/>
        <w:rPr>
          <w:rFonts w:ascii="Arial" w:hAnsi="Arial" w:cs="Arial"/>
          <w:spacing w:val="-3"/>
          <w:lang w:val="pt-BR"/>
        </w:rPr>
      </w:pPr>
    </w:p>
    <w:p w:rsidR="008C7B9C" w:rsidRDefault="008C7B9C" w:rsidP="008C7B9C">
      <w:pPr>
        <w:pStyle w:val="Corpodetexto"/>
        <w:tabs>
          <w:tab w:val="left" w:pos="1985"/>
        </w:tabs>
        <w:ind w:right="567"/>
        <w:rPr>
          <w:rFonts w:ascii="Arial" w:hAnsi="Arial" w:cs="Arial"/>
          <w:spacing w:val="-3"/>
          <w:lang w:val="pt-BR"/>
        </w:rPr>
      </w:pPr>
    </w:p>
    <w:p w:rsidR="008C7B9C" w:rsidRDefault="008C7B9C" w:rsidP="008C7B9C">
      <w:pPr>
        <w:pStyle w:val="Corpodetexto"/>
        <w:tabs>
          <w:tab w:val="left" w:pos="1985"/>
        </w:tabs>
        <w:ind w:right="567"/>
        <w:rPr>
          <w:rFonts w:ascii="Arial" w:hAnsi="Arial" w:cs="Arial"/>
          <w:spacing w:val="-3"/>
          <w:lang w:val="pt-BR"/>
        </w:rPr>
      </w:pPr>
    </w:p>
    <w:p w:rsidR="008C7B9C" w:rsidRDefault="008C7B9C" w:rsidP="008C7B9C">
      <w:pPr>
        <w:pStyle w:val="Corpodetexto"/>
        <w:tabs>
          <w:tab w:val="left" w:pos="1985"/>
        </w:tabs>
        <w:ind w:right="567"/>
        <w:rPr>
          <w:rFonts w:ascii="Arial" w:hAnsi="Arial" w:cs="Arial"/>
          <w:spacing w:val="-3"/>
          <w:lang w:val="pt-BR"/>
        </w:rPr>
      </w:pPr>
    </w:p>
    <w:p w:rsidR="008C7B9C" w:rsidRDefault="008C7B9C" w:rsidP="008C7B9C">
      <w:pPr>
        <w:pStyle w:val="Corpodetexto"/>
        <w:tabs>
          <w:tab w:val="left" w:pos="1985"/>
        </w:tabs>
        <w:ind w:right="567"/>
        <w:rPr>
          <w:rFonts w:ascii="Arial" w:hAnsi="Arial" w:cs="Arial"/>
          <w:spacing w:val="-3"/>
          <w:lang w:val="pt-BR"/>
        </w:rPr>
      </w:pPr>
    </w:p>
    <w:p w:rsidR="008C7B9C" w:rsidRDefault="008C7B9C" w:rsidP="008C7B9C">
      <w:pPr>
        <w:pStyle w:val="Corpodetexto"/>
        <w:tabs>
          <w:tab w:val="left" w:pos="1985"/>
        </w:tabs>
        <w:ind w:right="567"/>
        <w:rPr>
          <w:rFonts w:ascii="Arial" w:hAnsi="Arial" w:cs="Arial"/>
          <w:spacing w:val="-3"/>
          <w:lang w:val="pt-BR"/>
        </w:rPr>
      </w:pPr>
    </w:p>
    <w:p w:rsidR="008C7B9C" w:rsidRDefault="008C7B9C" w:rsidP="008C7B9C">
      <w:pPr>
        <w:pStyle w:val="Corpodetexto"/>
        <w:tabs>
          <w:tab w:val="left" w:pos="1985"/>
        </w:tabs>
        <w:ind w:right="567"/>
        <w:rPr>
          <w:rFonts w:ascii="Arial" w:hAnsi="Arial" w:cs="Arial"/>
          <w:spacing w:val="-3"/>
          <w:lang w:val="pt-BR"/>
        </w:rPr>
      </w:pPr>
    </w:p>
    <w:p w:rsidR="008C7B9C" w:rsidRDefault="008C7B9C" w:rsidP="008C7B9C">
      <w:pPr>
        <w:pStyle w:val="Corpodetexto"/>
        <w:tabs>
          <w:tab w:val="left" w:pos="1985"/>
        </w:tabs>
        <w:ind w:right="567"/>
        <w:rPr>
          <w:rFonts w:ascii="Arial" w:hAnsi="Arial" w:cs="Arial"/>
          <w:spacing w:val="-3"/>
          <w:lang w:val="pt-BR"/>
        </w:rPr>
      </w:pPr>
    </w:p>
    <w:p w:rsidR="008C7B9C" w:rsidRDefault="008C7B9C" w:rsidP="008C7B9C">
      <w:pPr>
        <w:pStyle w:val="ParagraphStyle"/>
        <w:ind w:left="3975"/>
        <w:jc w:val="both"/>
        <w:rPr>
          <w:rFonts w:ascii="Times" w:hAnsi="Times" w:cs="Times"/>
          <w:b/>
          <w:bCs/>
        </w:rPr>
      </w:pPr>
      <w:r>
        <w:rPr>
          <w:rFonts w:ascii="Times" w:hAnsi="Times" w:cs="Times"/>
          <w:b/>
          <w:bCs/>
        </w:rPr>
        <w:lastRenderedPageBreak/>
        <w:t>ANEXO VIII</w:t>
      </w:r>
    </w:p>
    <w:p w:rsidR="008C7B9C" w:rsidRDefault="008C7B9C" w:rsidP="008C7B9C">
      <w:pPr>
        <w:pStyle w:val="ParagraphStyle"/>
        <w:ind w:left="1395"/>
        <w:jc w:val="both"/>
        <w:rPr>
          <w:rFonts w:ascii="Times" w:hAnsi="Times" w:cs="Times"/>
          <w:b/>
          <w:bCs/>
        </w:rPr>
      </w:pPr>
      <w:r>
        <w:rPr>
          <w:rFonts w:ascii="Times" w:hAnsi="Times" w:cs="Times"/>
          <w:b/>
          <w:bCs/>
        </w:rPr>
        <w:t xml:space="preserve">MANUAL DESCRITIVO PARA AQUISIÇÃO DE MOBILIARIO E EQUIPAMENTOS – IMPLANTAÇÃO DE ESCOLA INFANTIL PROINFANCIA TIPO B E C(VERSAO 2013). </w:t>
      </w:r>
    </w:p>
    <w:p w:rsidR="008C7B9C" w:rsidRDefault="008C7B9C" w:rsidP="008C7B9C">
      <w:pPr>
        <w:pStyle w:val="ParagraphStyle"/>
        <w:ind w:left="1395"/>
        <w:jc w:val="both"/>
        <w:rPr>
          <w:rFonts w:ascii="Times" w:hAnsi="Times" w:cs="Times"/>
          <w:b/>
          <w:bCs/>
        </w:rPr>
      </w:pPr>
    </w:p>
    <w:p w:rsidR="008C7B9C" w:rsidRDefault="008C7B9C" w:rsidP="008C7B9C">
      <w:pPr>
        <w:pStyle w:val="ParagraphStyle"/>
        <w:ind w:left="1395"/>
        <w:jc w:val="both"/>
        <w:rPr>
          <w:rFonts w:ascii="Times" w:hAnsi="Times" w:cs="Times"/>
          <w:b/>
          <w:bCs/>
        </w:rPr>
      </w:pPr>
    </w:p>
    <w:p w:rsidR="008C7B9C" w:rsidRDefault="008C7B9C" w:rsidP="008C7B9C">
      <w:pPr>
        <w:pStyle w:val="ParagraphStyle"/>
        <w:ind w:left="1395"/>
        <w:jc w:val="both"/>
        <w:rPr>
          <w:rFonts w:ascii="Times" w:hAnsi="Times" w:cs="Times"/>
          <w:b/>
          <w:bCs/>
        </w:rPr>
      </w:pPr>
    </w:p>
    <w:p w:rsidR="008C7B9C" w:rsidRDefault="008C7B9C" w:rsidP="008C7B9C">
      <w:pPr>
        <w:pStyle w:val="ParagraphStyle"/>
        <w:ind w:left="1395"/>
        <w:jc w:val="both"/>
        <w:rPr>
          <w:rFonts w:ascii="Times" w:hAnsi="Times" w:cs="Times"/>
          <w:b/>
          <w:bCs/>
        </w:rPr>
      </w:pPr>
    </w:p>
    <w:p w:rsidR="008C7B9C" w:rsidRDefault="008C7B9C" w:rsidP="008C7B9C">
      <w:pPr>
        <w:pStyle w:val="ParagraphStyle"/>
        <w:ind w:left="1395"/>
        <w:jc w:val="both"/>
        <w:rPr>
          <w:rFonts w:ascii="Times" w:hAnsi="Times" w:cs="Times"/>
          <w:b/>
          <w:bCs/>
        </w:rPr>
      </w:pPr>
    </w:p>
    <w:p w:rsidR="008C7B9C" w:rsidRPr="00E420A1" w:rsidRDefault="008C7B9C" w:rsidP="008C7B9C">
      <w:pPr>
        <w:pStyle w:val="Corpodetexto"/>
        <w:tabs>
          <w:tab w:val="left" w:pos="1985"/>
        </w:tabs>
        <w:ind w:right="567"/>
        <w:rPr>
          <w:rFonts w:ascii="Arial" w:hAnsi="Arial" w:cs="Arial"/>
          <w:spacing w:val="-3"/>
          <w:lang w:val="pt-BR"/>
        </w:rPr>
      </w:pPr>
    </w:p>
    <w:p w:rsidR="00647A87" w:rsidRDefault="00647A87"/>
    <w:sectPr w:rsidR="00647A87" w:rsidSect="006F41EF">
      <w:headerReference w:type="default" r:id="rId11"/>
      <w:footerReference w:type="even" r:id="rId12"/>
      <w:footerReference w:type="default" r:id="rId13"/>
      <w:footnotePr>
        <w:pos w:val="beneathText"/>
      </w:footnotePr>
      <w:pgSz w:w="11905" w:h="16837"/>
      <w:pgMar w:top="866" w:right="1134" w:bottom="1560" w:left="1701" w:header="284" w:footer="113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6325E" w:rsidRDefault="0006325E">
      <w:r>
        <w:separator/>
      </w:r>
    </w:p>
  </w:endnote>
  <w:endnote w:type="continuationSeparator" w:id="0">
    <w:p w:rsidR="0006325E" w:rsidRDefault="000632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tarSymbol">
    <w:altName w:val="Arial Unicode MS"/>
    <w:panose1 w:val="00000000000000000000"/>
    <w:charset w:val="02"/>
    <w:family w:val="auto"/>
    <w:notTrueType/>
    <w:pitch w:val="default"/>
  </w:font>
  <w:font w:name="Arial">
    <w:panose1 w:val="020B0604020202020204"/>
    <w:charset w:val="00"/>
    <w:family w:val="swiss"/>
    <w:pitch w:val="variable"/>
    <w:sig w:usb0="E0002AFF" w:usb1="C0007843"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CG Times (WN)">
    <w:panose1 w:val="00000000000000000000"/>
    <w:charset w:val="00"/>
    <w:family w:val="auto"/>
    <w:notTrueType/>
    <w:pitch w:val="fixed"/>
    <w:sig w:usb0="00000003" w:usb1="00000000" w:usb2="00000000" w:usb3="00000000" w:csb0="00000001" w:csb1="00000000"/>
  </w:font>
  <w:font w:name="Sylfaen">
    <w:panose1 w:val="010A0502050306030303"/>
    <w:charset w:val="00"/>
    <w:family w:val="roman"/>
    <w:pitch w:val="variable"/>
    <w:sig w:usb0="040006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Helvetica">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A41CE" w:rsidRDefault="008C7B9C">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6A41CE" w:rsidRDefault="0006325E">
    <w:pPr>
      <w:pStyle w:val="Rodap"/>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A41CE" w:rsidRPr="0056632B" w:rsidRDefault="008C7B9C" w:rsidP="006F41EF">
    <w:pPr>
      <w:pStyle w:val="Rodap"/>
      <w:rPr>
        <w:b/>
        <w:color w:val="808080"/>
        <w:sz w:val="16"/>
      </w:rPr>
    </w:pPr>
    <w:r w:rsidRPr="0056632B">
      <w:rPr>
        <w:b/>
        <w:color w:val="808080"/>
        <w:sz w:val="16"/>
      </w:rPr>
      <w:t>_____________________________________________________________________________________________________________</w:t>
    </w:r>
  </w:p>
  <w:p w:rsidR="006A41CE" w:rsidRPr="0056632B" w:rsidRDefault="008C7B9C" w:rsidP="006F41EF">
    <w:pPr>
      <w:pStyle w:val="Rodap"/>
      <w:jc w:val="center"/>
      <w:rPr>
        <w:b/>
        <w:color w:val="808080"/>
        <w:sz w:val="16"/>
        <w:szCs w:val="16"/>
      </w:rPr>
    </w:pPr>
    <w:r w:rsidRPr="0056632B">
      <w:rPr>
        <w:b/>
        <w:color w:val="808080"/>
        <w:sz w:val="16"/>
        <w:szCs w:val="16"/>
      </w:rPr>
      <w:t xml:space="preserve">AV. </w:t>
    </w:r>
    <w:r>
      <w:rPr>
        <w:b/>
        <w:color w:val="808080"/>
        <w:sz w:val="16"/>
        <w:szCs w:val="16"/>
      </w:rPr>
      <w:t>GETULIO VARGAS</w:t>
    </w:r>
    <w:r w:rsidRPr="0056632B">
      <w:rPr>
        <w:b/>
        <w:color w:val="808080"/>
        <w:sz w:val="16"/>
        <w:szCs w:val="16"/>
      </w:rPr>
      <w:t xml:space="preserve"> ,</w:t>
    </w:r>
    <w:r>
      <w:rPr>
        <w:b/>
        <w:color w:val="808080"/>
        <w:sz w:val="16"/>
        <w:szCs w:val="16"/>
      </w:rPr>
      <w:t xml:space="preserve"> S</w:t>
    </w:r>
    <w:r w:rsidRPr="0056632B">
      <w:rPr>
        <w:b/>
        <w:color w:val="808080"/>
        <w:sz w:val="16"/>
        <w:szCs w:val="16"/>
      </w:rPr>
      <w:t>N.º – BAIRRO CENTRO</w:t>
    </w:r>
  </w:p>
  <w:p w:rsidR="006A41CE" w:rsidRPr="0056632B" w:rsidRDefault="008C7B9C" w:rsidP="006F41EF">
    <w:pPr>
      <w:pStyle w:val="Rodap"/>
      <w:jc w:val="center"/>
      <w:rPr>
        <w:b/>
        <w:color w:val="808080"/>
        <w:sz w:val="16"/>
        <w:szCs w:val="16"/>
      </w:rPr>
    </w:pPr>
    <w:r w:rsidRPr="0056632B">
      <w:rPr>
        <w:b/>
        <w:color w:val="808080"/>
        <w:sz w:val="16"/>
        <w:szCs w:val="16"/>
      </w:rPr>
      <w:t>FONES: (</w:t>
    </w:r>
    <w:r>
      <w:rPr>
        <w:b/>
        <w:color w:val="808080"/>
        <w:sz w:val="16"/>
        <w:szCs w:val="16"/>
      </w:rPr>
      <w:t>45</w:t>
    </w:r>
    <w:r w:rsidRPr="0056632B">
      <w:rPr>
        <w:b/>
        <w:color w:val="808080"/>
        <w:sz w:val="16"/>
        <w:szCs w:val="16"/>
      </w:rPr>
      <w:t>) 3</w:t>
    </w:r>
    <w:r>
      <w:rPr>
        <w:b/>
        <w:color w:val="808080"/>
        <w:sz w:val="16"/>
        <w:szCs w:val="16"/>
      </w:rPr>
      <w:t>3230</w:t>
    </w:r>
    <w:r w:rsidRPr="0056632B">
      <w:rPr>
        <w:b/>
        <w:color w:val="808080"/>
        <w:sz w:val="16"/>
        <w:szCs w:val="16"/>
      </w:rPr>
      <w:t xml:space="preserve"> – </w:t>
    </w:r>
    <w:r>
      <w:rPr>
        <w:b/>
        <w:color w:val="808080"/>
        <w:sz w:val="16"/>
        <w:szCs w:val="16"/>
      </w:rPr>
      <w:t>1239/3230-1297</w:t>
    </w:r>
    <w:r w:rsidRPr="0056632B">
      <w:rPr>
        <w:b/>
        <w:color w:val="808080"/>
        <w:sz w:val="16"/>
        <w:szCs w:val="16"/>
      </w:rPr>
      <w:t xml:space="preserve"> - FONE/FAX: (</w:t>
    </w:r>
    <w:r>
      <w:rPr>
        <w:b/>
        <w:color w:val="808080"/>
        <w:sz w:val="16"/>
        <w:szCs w:val="16"/>
      </w:rPr>
      <w:t>45</w:t>
    </w:r>
    <w:r w:rsidRPr="0056632B">
      <w:rPr>
        <w:b/>
        <w:color w:val="808080"/>
        <w:sz w:val="16"/>
        <w:szCs w:val="16"/>
      </w:rPr>
      <w:t xml:space="preserve">) </w:t>
    </w:r>
    <w:r>
      <w:rPr>
        <w:b/>
        <w:color w:val="808080"/>
        <w:sz w:val="16"/>
        <w:szCs w:val="16"/>
      </w:rPr>
      <w:t>3230-1239</w:t>
    </w:r>
    <w:r w:rsidRPr="0056632B">
      <w:rPr>
        <w:b/>
        <w:color w:val="808080"/>
        <w:sz w:val="16"/>
        <w:szCs w:val="16"/>
      </w:rPr>
      <w:t xml:space="preserve"> – </w:t>
    </w:r>
    <w:r>
      <w:rPr>
        <w:b/>
        <w:color w:val="808080"/>
        <w:sz w:val="16"/>
        <w:szCs w:val="16"/>
      </w:rPr>
      <w:t xml:space="preserve">32301297  </w:t>
    </w:r>
    <w:r w:rsidRPr="0056632B">
      <w:rPr>
        <w:b/>
        <w:color w:val="808080"/>
        <w:sz w:val="16"/>
        <w:szCs w:val="16"/>
      </w:rPr>
      <w:t xml:space="preserve">EP – </w:t>
    </w:r>
    <w:r>
      <w:rPr>
        <w:b/>
        <w:color w:val="808080"/>
        <w:sz w:val="16"/>
        <w:szCs w:val="16"/>
      </w:rPr>
      <w:t>85.408</w:t>
    </w:r>
    <w:r w:rsidRPr="0056632B">
      <w:rPr>
        <w:b/>
        <w:color w:val="808080"/>
        <w:sz w:val="16"/>
        <w:szCs w:val="16"/>
      </w:rPr>
      <w:t xml:space="preserve">-000      </w:t>
    </w:r>
    <w:r>
      <w:rPr>
        <w:b/>
        <w:color w:val="808080"/>
        <w:sz w:val="16"/>
        <w:szCs w:val="16"/>
      </w:rPr>
      <w:t xml:space="preserve">DIAMANTE DO SUL </w:t>
    </w:r>
    <w:r w:rsidRPr="0056632B">
      <w:rPr>
        <w:b/>
        <w:color w:val="808080"/>
        <w:sz w:val="16"/>
        <w:szCs w:val="16"/>
      </w:rPr>
      <w:t xml:space="preserve">- </w:t>
    </w:r>
    <w:r>
      <w:rPr>
        <w:b/>
        <w:color w:val="808080"/>
        <w:sz w:val="16"/>
        <w:szCs w:val="16"/>
      </w:rPr>
      <w:t>PR</w:t>
    </w:r>
  </w:p>
  <w:p w:rsidR="006A41CE" w:rsidRDefault="008C7B9C" w:rsidP="006F41EF">
    <w:pPr>
      <w:pStyle w:val="Rodap"/>
      <w:jc w:val="right"/>
    </w:pPr>
    <w:r>
      <w:fldChar w:fldCharType="begin"/>
    </w:r>
    <w:r>
      <w:instrText xml:space="preserve"> PAGE   \* MERGEFORMAT </w:instrText>
    </w:r>
    <w:r>
      <w:fldChar w:fldCharType="separate"/>
    </w:r>
    <w:r w:rsidR="007749DB">
      <w:rPr>
        <w:noProof/>
      </w:rPr>
      <w:t>1</w:t>
    </w:r>
    <w:r>
      <w:fldChar w:fldCharType="end"/>
    </w:r>
  </w:p>
  <w:p w:rsidR="006A41CE" w:rsidRDefault="0006325E" w:rsidP="006F41EF">
    <w:pPr>
      <w:pStyle w:val="Rodap"/>
      <w:jc w:val="center"/>
      <w:rPr>
        <w:rFonts w:ascii="Verdana" w:hAnsi="Verdana"/>
        <w:b/>
        <w:sz w:val="16"/>
        <w:szCs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6325E" w:rsidRDefault="0006325E">
      <w:r>
        <w:separator/>
      </w:r>
    </w:p>
  </w:footnote>
  <w:footnote w:type="continuationSeparator" w:id="0">
    <w:p w:rsidR="0006325E" w:rsidRDefault="0006325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A41CE" w:rsidRDefault="0006325E">
    <w:pPr>
      <w:pStyle w:val="Cabealho"/>
    </w:pPr>
  </w:p>
  <w:tbl>
    <w:tblPr>
      <w:tblW w:w="10173"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7413"/>
      <w:gridCol w:w="2760"/>
    </w:tblGrid>
    <w:tr w:rsidR="006A41CE" w:rsidRPr="000C4752" w:rsidTr="006F41EF">
      <w:tc>
        <w:tcPr>
          <w:tcW w:w="7400" w:type="dxa"/>
          <w:shd w:val="clear" w:color="auto" w:fill="auto"/>
        </w:tcPr>
        <w:p w:rsidR="006A41CE" w:rsidRPr="001317D4" w:rsidRDefault="008C7B9C" w:rsidP="006F41EF">
          <w:pPr>
            <w:pStyle w:val="Cabealho"/>
            <w:ind w:left="-993"/>
            <w:jc w:val="right"/>
            <w:rPr>
              <w:rFonts w:ascii="Verdana" w:hAnsi="Verdana"/>
              <w:b/>
              <w:bCs/>
              <w:sz w:val="22"/>
              <w:lang w:val="pt-BR"/>
            </w:rPr>
          </w:pPr>
          <w:r>
            <w:rPr>
              <w:noProof/>
              <w:lang w:val="pt-BR" w:eastAsia="pt-BR"/>
            </w:rPr>
            <w:drawing>
              <wp:inline distT="0" distB="0" distL="0" distR="0">
                <wp:extent cx="5191125" cy="1019175"/>
                <wp:effectExtent l="0" t="0" r="9525" b="9525"/>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91125" cy="1019175"/>
                        </a:xfrm>
                        <a:prstGeom prst="rect">
                          <a:avLst/>
                        </a:prstGeom>
                        <a:noFill/>
                        <a:ln>
                          <a:noFill/>
                        </a:ln>
                      </pic:spPr>
                    </pic:pic>
                  </a:graphicData>
                </a:graphic>
              </wp:inline>
            </w:drawing>
          </w:r>
        </w:p>
      </w:tc>
      <w:tc>
        <w:tcPr>
          <w:tcW w:w="2773" w:type="dxa"/>
          <w:shd w:val="clear" w:color="auto" w:fill="auto"/>
        </w:tcPr>
        <w:p w:rsidR="006A41CE" w:rsidRPr="001317D4" w:rsidRDefault="008C7B9C" w:rsidP="006F41EF">
          <w:pPr>
            <w:pStyle w:val="Cabealho"/>
            <w:jc w:val="right"/>
            <w:rPr>
              <w:rFonts w:ascii="Verdana" w:hAnsi="Verdana"/>
              <w:b/>
              <w:bCs/>
              <w:sz w:val="22"/>
              <w:lang w:val="pt-BR"/>
            </w:rPr>
          </w:pPr>
          <w:r w:rsidRPr="001317D4">
            <w:rPr>
              <w:lang w:val="pt-BR"/>
            </w:rPr>
            <w:object w:dxaOrig="2220" w:dyaOrig="12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1pt;height:63.75pt" o:ole="">
                <v:imagedata r:id="rId2" o:title=""/>
              </v:shape>
              <o:OLEObject Type="Embed" ProgID="PBrush" ShapeID="_x0000_i1025" DrawAspect="Content" ObjectID="_1529395477" r:id="rId3"/>
            </w:object>
          </w:r>
        </w:p>
      </w:tc>
    </w:tr>
  </w:tbl>
  <w:p w:rsidR="006A41CE" w:rsidRDefault="0006325E" w:rsidP="006F41EF">
    <w:pPr>
      <w:pStyle w:val="Cabealho"/>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940CF7"/>
    <w:multiLevelType w:val="multilevel"/>
    <w:tmpl w:val="206E703C"/>
    <w:lvl w:ilvl="0">
      <w:start w:val="6"/>
      <w:numFmt w:val="decimal"/>
      <w:pStyle w:val="Ttulo4"/>
      <w:lvlText w:val="%1"/>
      <w:lvlJc w:val="left"/>
      <w:pPr>
        <w:tabs>
          <w:tab w:val="num" w:pos="720"/>
        </w:tabs>
        <w:ind w:left="720" w:hanging="360"/>
      </w:pPr>
      <w:rPr>
        <w:rFonts w:hint="default"/>
      </w:rPr>
    </w:lvl>
    <w:lvl w:ilvl="1">
      <w:start w:val="1"/>
      <w:numFmt w:val="decimal"/>
      <w:isLgl/>
      <w:lvlText w:val="%1.%2."/>
      <w:lvlJc w:val="left"/>
      <w:pPr>
        <w:tabs>
          <w:tab w:val="num" w:pos="720"/>
        </w:tabs>
        <w:ind w:left="720" w:hanging="360"/>
      </w:pPr>
      <w:rPr>
        <w:rFonts w:hint="default"/>
        <w:b/>
      </w:rPr>
    </w:lvl>
    <w:lvl w:ilvl="2">
      <w:start w:val="1"/>
      <w:numFmt w:val="decimal"/>
      <w:isLgl/>
      <w:lvlText w:val="%1.%2.%3."/>
      <w:lvlJc w:val="left"/>
      <w:pPr>
        <w:tabs>
          <w:tab w:val="num" w:pos="1080"/>
        </w:tabs>
        <w:ind w:left="1080" w:hanging="720"/>
      </w:pPr>
      <w:rPr>
        <w:rFonts w:hint="default"/>
        <w:b/>
      </w:rPr>
    </w:lvl>
    <w:lvl w:ilvl="3">
      <w:start w:val="1"/>
      <w:numFmt w:val="decimal"/>
      <w:isLgl/>
      <w:lvlText w:val="%1.%2.%3.%4."/>
      <w:lvlJc w:val="left"/>
      <w:pPr>
        <w:tabs>
          <w:tab w:val="num" w:pos="1080"/>
        </w:tabs>
        <w:ind w:left="1080" w:hanging="720"/>
      </w:pPr>
      <w:rPr>
        <w:rFonts w:hint="default"/>
        <w:b/>
      </w:rPr>
    </w:lvl>
    <w:lvl w:ilvl="4">
      <w:start w:val="1"/>
      <w:numFmt w:val="decimal"/>
      <w:isLgl/>
      <w:lvlText w:val="%1.%2.%3.%4.%5."/>
      <w:lvlJc w:val="left"/>
      <w:pPr>
        <w:tabs>
          <w:tab w:val="num" w:pos="1440"/>
        </w:tabs>
        <w:ind w:left="1440" w:hanging="1080"/>
      </w:pPr>
      <w:rPr>
        <w:rFonts w:hint="default"/>
        <w:b/>
      </w:rPr>
    </w:lvl>
    <w:lvl w:ilvl="5">
      <w:start w:val="1"/>
      <w:numFmt w:val="decimal"/>
      <w:isLgl/>
      <w:lvlText w:val="%1.%2.%3.%4.%5.%6."/>
      <w:lvlJc w:val="left"/>
      <w:pPr>
        <w:tabs>
          <w:tab w:val="num" w:pos="1440"/>
        </w:tabs>
        <w:ind w:left="1440" w:hanging="1080"/>
      </w:pPr>
      <w:rPr>
        <w:rFonts w:hint="default"/>
        <w:b/>
      </w:rPr>
    </w:lvl>
    <w:lvl w:ilvl="6">
      <w:start w:val="1"/>
      <w:numFmt w:val="decimal"/>
      <w:isLgl/>
      <w:lvlText w:val="%1.%2.%3.%4.%5.%6.%7."/>
      <w:lvlJc w:val="left"/>
      <w:pPr>
        <w:tabs>
          <w:tab w:val="num" w:pos="1800"/>
        </w:tabs>
        <w:ind w:left="1800" w:hanging="1440"/>
      </w:pPr>
      <w:rPr>
        <w:rFonts w:hint="default"/>
        <w:b/>
      </w:rPr>
    </w:lvl>
    <w:lvl w:ilvl="7">
      <w:start w:val="1"/>
      <w:numFmt w:val="decimal"/>
      <w:isLgl/>
      <w:lvlText w:val="%1.%2.%3.%4.%5.%6.%7.%8."/>
      <w:lvlJc w:val="left"/>
      <w:pPr>
        <w:tabs>
          <w:tab w:val="num" w:pos="1800"/>
        </w:tabs>
        <w:ind w:left="1800" w:hanging="1440"/>
      </w:pPr>
      <w:rPr>
        <w:rFonts w:hint="default"/>
        <w:b/>
      </w:rPr>
    </w:lvl>
    <w:lvl w:ilvl="8">
      <w:start w:val="1"/>
      <w:numFmt w:val="decimal"/>
      <w:isLgl/>
      <w:lvlText w:val="%1.%2.%3.%4.%5.%6.%7.%8.%9."/>
      <w:lvlJc w:val="left"/>
      <w:pPr>
        <w:tabs>
          <w:tab w:val="num" w:pos="2160"/>
        </w:tabs>
        <w:ind w:left="2160" w:hanging="1800"/>
      </w:pPr>
      <w:rPr>
        <w:rFonts w:hint="default"/>
        <w:b/>
      </w:rPr>
    </w:lvl>
  </w:abstractNum>
  <w:abstractNum w:abstractNumId="1">
    <w:nsid w:val="0A9E7AF8"/>
    <w:multiLevelType w:val="multilevel"/>
    <w:tmpl w:val="C4466466"/>
    <w:lvl w:ilvl="0">
      <w:start w:val="1"/>
      <w:numFmt w:val="decimal"/>
      <w:lvlText w:val="%1"/>
      <w:lvlJc w:val="left"/>
      <w:pPr>
        <w:ind w:left="360" w:hanging="360"/>
      </w:pPr>
      <w:rPr>
        <w:rFonts w:hint="default"/>
        <w:b/>
      </w:rPr>
    </w:lvl>
    <w:lvl w:ilvl="1">
      <w:start w:val="4"/>
      <w:numFmt w:val="decimal"/>
      <w:lvlText w:val="%1.%2"/>
      <w:lvlJc w:val="left"/>
      <w:pPr>
        <w:ind w:left="360" w:hanging="360"/>
      </w:pPr>
      <w:rPr>
        <w:rFonts w:hint="default"/>
        <w:b w:val="0"/>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
    <w:nsid w:val="148A1BF2"/>
    <w:multiLevelType w:val="hybridMultilevel"/>
    <w:tmpl w:val="A35A6424"/>
    <w:lvl w:ilvl="0" w:tplc="937A2456">
      <w:start w:val="1"/>
      <w:numFmt w:val="lowerLetter"/>
      <w:lvlText w:val="%1)"/>
      <w:lvlJc w:val="left"/>
      <w:pPr>
        <w:tabs>
          <w:tab w:val="num" w:pos="927"/>
        </w:tabs>
        <w:ind w:left="851" w:hanging="284"/>
      </w:pPr>
      <w:rPr>
        <w:rFonts w:hint="default"/>
        <w:b/>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
    <w:nsid w:val="169861A7"/>
    <w:multiLevelType w:val="multilevel"/>
    <w:tmpl w:val="49A4CABA"/>
    <w:lvl w:ilvl="0">
      <w:start w:val="1"/>
      <w:numFmt w:val="decimal"/>
      <w:lvlText w:val="4.%1"/>
      <w:lvlJc w:val="left"/>
      <w:pPr>
        <w:tabs>
          <w:tab w:val="num" w:pos="15"/>
        </w:tabs>
        <w:ind w:left="15" w:hanging="15"/>
      </w:pPr>
      <w:rPr>
        <w:rFonts w:ascii="Times New Roman" w:hAnsi="Times New Roman" w:cs="Times New Roman"/>
        <w:b/>
        <w:bCs/>
        <w:sz w:val="20"/>
        <w:szCs w:val="20"/>
      </w:rPr>
    </w:lvl>
    <w:lvl w:ilvl="1">
      <w:numFmt w:val="decimal"/>
      <w:lvlText w:val=""/>
      <w:lvlJc w:val="left"/>
      <w:pPr>
        <w:tabs>
          <w:tab w:val="num" w:pos="0"/>
        </w:tabs>
      </w:pPr>
      <w:rPr>
        <w:rFonts w:ascii="Times New Roman" w:hAnsi="Times New Roman" w:cs="Times New Roman"/>
        <w:sz w:val="24"/>
        <w:szCs w:val="24"/>
      </w:rPr>
    </w:lvl>
    <w:lvl w:ilvl="2">
      <w:numFmt w:val="decimal"/>
      <w:lvlText w:val=""/>
      <w:lvlJc w:val="left"/>
      <w:pPr>
        <w:tabs>
          <w:tab w:val="num" w:pos="0"/>
        </w:tabs>
      </w:pPr>
      <w:rPr>
        <w:rFonts w:ascii="Times New Roman" w:hAnsi="Times New Roman" w:cs="Times New Roman"/>
        <w:sz w:val="24"/>
        <w:szCs w:val="24"/>
      </w:rPr>
    </w:lvl>
    <w:lvl w:ilvl="3">
      <w:numFmt w:val="decimal"/>
      <w:lvlText w:val=""/>
      <w:lvlJc w:val="left"/>
      <w:pPr>
        <w:tabs>
          <w:tab w:val="num" w:pos="0"/>
        </w:tabs>
      </w:pPr>
      <w:rPr>
        <w:rFonts w:ascii="Times New Roman" w:hAnsi="Times New Roman" w:cs="Times New Roman"/>
        <w:sz w:val="24"/>
        <w:szCs w:val="24"/>
      </w:rPr>
    </w:lvl>
    <w:lvl w:ilvl="4">
      <w:numFmt w:val="decimal"/>
      <w:lvlText w:val=""/>
      <w:lvlJc w:val="left"/>
      <w:pPr>
        <w:tabs>
          <w:tab w:val="num" w:pos="0"/>
        </w:tabs>
      </w:pPr>
      <w:rPr>
        <w:rFonts w:ascii="Times New Roman" w:hAnsi="Times New Roman" w:cs="Times New Roman"/>
        <w:sz w:val="24"/>
        <w:szCs w:val="24"/>
      </w:rPr>
    </w:lvl>
    <w:lvl w:ilvl="5">
      <w:numFmt w:val="decimal"/>
      <w:lvlText w:val=""/>
      <w:lvlJc w:val="left"/>
      <w:pPr>
        <w:tabs>
          <w:tab w:val="num" w:pos="0"/>
        </w:tabs>
      </w:pPr>
      <w:rPr>
        <w:rFonts w:ascii="Times New Roman" w:hAnsi="Times New Roman" w:cs="Times New Roman"/>
        <w:sz w:val="24"/>
        <w:szCs w:val="24"/>
      </w:rPr>
    </w:lvl>
    <w:lvl w:ilvl="6">
      <w:numFmt w:val="decimal"/>
      <w:lvlText w:val=""/>
      <w:lvlJc w:val="left"/>
      <w:pPr>
        <w:tabs>
          <w:tab w:val="num" w:pos="0"/>
        </w:tabs>
      </w:pPr>
      <w:rPr>
        <w:rFonts w:ascii="Times New Roman" w:hAnsi="Times New Roman" w:cs="Times New Roman"/>
        <w:sz w:val="24"/>
        <w:szCs w:val="24"/>
      </w:rPr>
    </w:lvl>
    <w:lvl w:ilvl="7">
      <w:numFmt w:val="decimal"/>
      <w:lvlText w:val=""/>
      <w:lvlJc w:val="left"/>
      <w:pPr>
        <w:tabs>
          <w:tab w:val="num" w:pos="0"/>
        </w:tabs>
      </w:pPr>
      <w:rPr>
        <w:rFonts w:ascii="Times New Roman" w:hAnsi="Times New Roman" w:cs="Times New Roman"/>
        <w:sz w:val="24"/>
        <w:szCs w:val="24"/>
      </w:rPr>
    </w:lvl>
    <w:lvl w:ilvl="8">
      <w:numFmt w:val="decimal"/>
      <w:lvlText w:val=""/>
      <w:lvlJc w:val="left"/>
      <w:pPr>
        <w:tabs>
          <w:tab w:val="num" w:pos="0"/>
        </w:tabs>
      </w:pPr>
      <w:rPr>
        <w:rFonts w:ascii="Times New Roman" w:hAnsi="Times New Roman" w:cs="Times New Roman"/>
        <w:sz w:val="24"/>
        <w:szCs w:val="24"/>
      </w:rPr>
    </w:lvl>
  </w:abstractNum>
  <w:abstractNum w:abstractNumId="4">
    <w:nsid w:val="1C54ADB2"/>
    <w:multiLevelType w:val="multilevel"/>
    <w:tmpl w:val="2A61BBF0"/>
    <w:lvl w:ilvl="0">
      <w:start w:val="1"/>
      <w:numFmt w:val="decimal"/>
      <w:lvlText w:val="%1"/>
      <w:lvlJc w:val="left"/>
      <w:pPr>
        <w:tabs>
          <w:tab w:val="num" w:pos="360"/>
        </w:tabs>
        <w:ind w:left="360"/>
      </w:pPr>
      <w:rPr>
        <w:rFonts w:ascii="Times New Roman" w:hAnsi="Times New Roman" w:cs="Times New Roman"/>
        <w:color w:val="000000"/>
        <w:sz w:val="22"/>
        <w:szCs w:val="22"/>
      </w:rPr>
    </w:lvl>
    <w:lvl w:ilvl="1">
      <w:start w:val="1"/>
      <w:numFmt w:val="lowerLetter"/>
      <w:lvlText w:val="%2"/>
      <w:lvlJc w:val="left"/>
      <w:pPr>
        <w:tabs>
          <w:tab w:val="num" w:pos="1425"/>
        </w:tabs>
        <w:ind w:left="1425"/>
      </w:pPr>
      <w:rPr>
        <w:rFonts w:ascii="Times New Roman" w:hAnsi="Times New Roman" w:cs="Times New Roman"/>
        <w:color w:val="000000"/>
        <w:sz w:val="22"/>
        <w:szCs w:val="22"/>
      </w:rPr>
    </w:lvl>
    <w:lvl w:ilvl="2">
      <w:start w:val="1"/>
      <w:numFmt w:val="lowerLetter"/>
      <w:lvlRestart w:val="0"/>
      <w:lvlText w:val="%3)"/>
      <w:lvlJc w:val="left"/>
      <w:pPr>
        <w:tabs>
          <w:tab w:val="num" w:pos="2025"/>
        </w:tabs>
        <w:ind w:left="2025" w:hanging="1845"/>
      </w:pPr>
      <w:rPr>
        <w:rFonts w:ascii="Times New Roman" w:hAnsi="Times New Roman" w:cs="Times New Roman"/>
        <w:color w:val="000000"/>
        <w:sz w:val="22"/>
        <w:szCs w:val="22"/>
      </w:rPr>
    </w:lvl>
    <w:lvl w:ilvl="3">
      <w:start w:val="1"/>
      <w:numFmt w:val="decimal"/>
      <w:lvlText w:val="%4"/>
      <w:lvlJc w:val="left"/>
      <w:pPr>
        <w:tabs>
          <w:tab w:val="num" w:pos="3210"/>
        </w:tabs>
        <w:ind w:left="3210"/>
      </w:pPr>
      <w:rPr>
        <w:rFonts w:ascii="Times New Roman" w:hAnsi="Times New Roman" w:cs="Times New Roman"/>
        <w:color w:val="000000"/>
        <w:sz w:val="22"/>
        <w:szCs w:val="22"/>
      </w:rPr>
    </w:lvl>
    <w:lvl w:ilvl="4">
      <w:start w:val="1"/>
      <w:numFmt w:val="lowerLetter"/>
      <w:lvlText w:val="%5"/>
      <w:lvlJc w:val="left"/>
      <w:pPr>
        <w:tabs>
          <w:tab w:val="num" w:pos="3930"/>
        </w:tabs>
        <w:ind w:left="3930"/>
      </w:pPr>
      <w:rPr>
        <w:rFonts w:ascii="Times New Roman" w:hAnsi="Times New Roman" w:cs="Times New Roman"/>
        <w:color w:val="000000"/>
        <w:sz w:val="22"/>
        <w:szCs w:val="22"/>
      </w:rPr>
    </w:lvl>
    <w:lvl w:ilvl="5">
      <w:start w:val="1"/>
      <w:numFmt w:val="lowerRoman"/>
      <w:lvlText w:val="%6"/>
      <w:lvlJc w:val="left"/>
      <w:pPr>
        <w:tabs>
          <w:tab w:val="num" w:pos="4650"/>
        </w:tabs>
        <w:ind w:left="4650"/>
      </w:pPr>
      <w:rPr>
        <w:rFonts w:ascii="Times New Roman" w:hAnsi="Times New Roman" w:cs="Times New Roman"/>
        <w:color w:val="000000"/>
        <w:sz w:val="22"/>
        <w:szCs w:val="22"/>
      </w:rPr>
    </w:lvl>
    <w:lvl w:ilvl="6">
      <w:start w:val="1"/>
      <w:numFmt w:val="decimal"/>
      <w:lvlText w:val="%7"/>
      <w:lvlJc w:val="left"/>
      <w:pPr>
        <w:tabs>
          <w:tab w:val="num" w:pos="5370"/>
        </w:tabs>
        <w:ind w:left="5370"/>
      </w:pPr>
      <w:rPr>
        <w:rFonts w:ascii="Times New Roman" w:hAnsi="Times New Roman" w:cs="Times New Roman"/>
        <w:color w:val="000000"/>
        <w:sz w:val="22"/>
        <w:szCs w:val="22"/>
      </w:rPr>
    </w:lvl>
    <w:lvl w:ilvl="7">
      <w:start w:val="1"/>
      <w:numFmt w:val="lowerLetter"/>
      <w:lvlText w:val="%8"/>
      <w:lvlJc w:val="left"/>
      <w:pPr>
        <w:tabs>
          <w:tab w:val="num" w:pos="6090"/>
        </w:tabs>
        <w:ind w:left="6090"/>
      </w:pPr>
      <w:rPr>
        <w:rFonts w:ascii="Times New Roman" w:hAnsi="Times New Roman" w:cs="Times New Roman"/>
        <w:color w:val="000000"/>
        <w:sz w:val="22"/>
        <w:szCs w:val="22"/>
      </w:rPr>
    </w:lvl>
    <w:lvl w:ilvl="8">
      <w:start w:val="1"/>
      <w:numFmt w:val="lowerRoman"/>
      <w:lvlText w:val="%9"/>
      <w:lvlJc w:val="left"/>
      <w:pPr>
        <w:tabs>
          <w:tab w:val="num" w:pos="6810"/>
        </w:tabs>
        <w:ind w:left="6810"/>
      </w:pPr>
      <w:rPr>
        <w:rFonts w:ascii="Times New Roman" w:hAnsi="Times New Roman" w:cs="Times New Roman"/>
        <w:color w:val="000000"/>
        <w:sz w:val="22"/>
        <w:szCs w:val="22"/>
      </w:rPr>
    </w:lvl>
  </w:abstractNum>
  <w:abstractNum w:abstractNumId="5">
    <w:nsid w:val="1DB6740D"/>
    <w:multiLevelType w:val="hybridMultilevel"/>
    <w:tmpl w:val="E1E6C122"/>
    <w:lvl w:ilvl="0" w:tplc="5D12001A">
      <w:start w:val="1"/>
      <w:numFmt w:val="upperRoman"/>
      <w:lvlText w:val="%1)"/>
      <w:lvlJc w:val="left"/>
      <w:pPr>
        <w:tabs>
          <w:tab w:val="num" w:pos="1287"/>
        </w:tabs>
        <w:ind w:left="850" w:hanging="283"/>
      </w:pPr>
      <w:rPr>
        <w:rFonts w:hint="default"/>
        <w:b/>
      </w:rPr>
    </w:lvl>
    <w:lvl w:ilvl="1" w:tplc="1FFA0A2C">
      <w:start w:val="1"/>
      <w:numFmt w:val="lowerLetter"/>
      <w:lvlText w:val="%2)"/>
      <w:lvlJc w:val="left"/>
      <w:pPr>
        <w:tabs>
          <w:tab w:val="num" w:pos="1211"/>
        </w:tabs>
        <w:ind w:left="1134" w:hanging="283"/>
      </w:pPr>
      <w:rPr>
        <w:rFonts w:hint="default"/>
        <w:b/>
        <w:i w:val="0"/>
      </w:r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6">
    <w:nsid w:val="1E874711"/>
    <w:multiLevelType w:val="hybridMultilevel"/>
    <w:tmpl w:val="2A4E6E1A"/>
    <w:lvl w:ilvl="0" w:tplc="5D0C1F04">
      <w:start w:val="1"/>
      <w:numFmt w:val="upperRoman"/>
      <w:lvlText w:val="%1)"/>
      <w:lvlJc w:val="left"/>
      <w:pPr>
        <w:tabs>
          <w:tab w:val="num" w:pos="1287"/>
        </w:tabs>
        <w:ind w:left="851" w:hanging="284"/>
      </w:pPr>
      <w:rPr>
        <w:rFonts w:hint="default"/>
        <w:b/>
      </w:rPr>
    </w:lvl>
    <w:lvl w:ilvl="1" w:tplc="495EF670">
      <w:start w:val="1"/>
      <w:numFmt w:val="lowerLetter"/>
      <w:lvlText w:val="%2)"/>
      <w:lvlJc w:val="left"/>
      <w:pPr>
        <w:tabs>
          <w:tab w:val="num" w:pos="1211"/>
        </w:tabs>
        <w:ind w:left="1134" w:hanging="283"/>
      </w:pPr>
      <w:rPr>
        <w:rFonts w:hint="default"/>
        <w:b/>
        <w:i w:val="0"/>
      </w:rPr>
    </w:lvl>
    <w:lvl w:ilvl="2" w:tplc="0416001B" w:tentative="1">
      <w:start w:val="1"/>
      <w:numFmt w:val="lowerRoman"/>
      <w:lvlText w:val="%3."/>
      <w:lvlJc w:val="right"/>
      <w:pPr>
        <w:tabs>
          <w:tab w:val="num" w:pos="2313"/>
        </w:tabs>
        <w:ind w:left="2313" w:hanging="180"/>
      </w:pPr>
    </w:lvl>
    <w:lvl w:ilvl="3" w:tplc="0416000F" w:tentative="1">
      <w:start w:val="1"/>
      <w:numFmt w:val="decimal"/>
      <w:lvlText w:val="%4."/>
      <w:lvlJc w:val="left"/>
      <w:pPr>
        <w:tabs>
          <w:tab w:val="num" w:pos="3033"/>
        </w:tabs>
        <w:ind w:left="3033" w:hanging="360"/>
      </w:pPr>
    </w:lvl>
    <w:lvl w:ilvl="4" w:tplc="04160019" w:tentative="1">
      <w:start w:val="1"/>
      <w:numFmt w:val="lowerLetter"/>
      <w:lvlText w:val="%5."/>
      <w:lvlJc w:val="left"/>
      <w:pPr>
        <w:tabs>
          <w:tab w:val="num" w:pos="3753"/>
        </w:tabs>
        <w:ind w:left="3753" w:hanging="360"/>
      </w:pPr>
    </w:lvl>
    <w:lvl w:ilvl="5" w:tplc="0416001B" w:tentative="1">
      <w:start w:val="1"/>
      <w:numFmt w:val="lowerRoman"/>
      <w:lvlText w:val="%6."/>
      <w:lvlJc w:val="right"/>
      <w:pPr>
        <w:tabs>
          <w:tab w:val="num" w:pos="4473"/>
        </w:tabs>
        <w:ind w:left="4473" w:hanging="180"/>
      </w:pPr>
    </w:lvl>
    <w:lvl w:ilvl="6" w:tplc="0416000F" w:tentative="1">
      <w:start w:val="1"/>
      <w:numFmt w:val="decimal"/>
      <w:lvlText w:val="%7."/>
      <w:lvlJc w:val="left"/>
      <w:pPr>
        <w:tabs>
          <w:tab w:val="num" w:pos="5193"/>
        </w:tabs>
        <w:ind w:left="5193" w:hanging="360"/>
      </w:pPr>
    </w:lvl>
    <w:lvl w:ilvl="7" w:tplc="04160019" w:tentative="1">
      <w:start w:val="1"/>
      <w:numFmt w:val="lowerLetter"/>
      <w:lvlText w:val="%8."/>
      <w:lvlJc w:val="left"/>
      <w:pPr>
        <w:tabs>
          <w:tab w:val="num" w:pos="5913"/>
        </w:tabs>
        <w:ind w:left="5913" w:hanging="360"/>
      </w:pPr>
    </w:lvl>
    <w:lvl w:ilvl="8" w:tplc="0416001B" w:tentative="1">
      <w:start w:val="1"/>
      <w:numFmt w:val="lowerRoman"/>
      <w:lvlText w:val="%9."/>
      <w:lvlJc w:val="right"/>
      <w:pPr>
        <w:tabs>
          <w:tab w:val="num" w:pos="6633"/>
        </w:tabs>
        <w:ind w:left="6633" w:hanging="180"/>
      </w:pPr>
    </w:lvl>
  </w:abstractNum>
  <w:abstractNum w:abstractNumId="7">
    <w:nsid w:val="204E013A"/>
    <w:multiLevelType w:val="hybridMultilevel"/>
    <w:tmpl w:val="7ED0835C"/>
    <w:lvl w:ilvl="0" w:tplc="5D0C1F04">
      <w:start w:val="1"/>
      <w:numFmt w:val="upperRoman"/>
      <w:lvlText w:val="%1)"/>
      <w:lvlJc w:val="left"/>
      <w:pPr>
        <w:tabs>
          <w:tab w:val="num" w:pos="1287"/>
        </w:tabs>
        <w:ind w:left="851" w:hanging="284"/>
      </w:pPr>
      <w:rPr>
        <w:rFonts w:hint="default"/>
        <w:b/>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8">
    <w:nsid w:val="24A08D28"/>
    <w:multiLevelType w:val="multilevel"/>
    <w:tmpl w:val="15331D6E"/>
    <w:lvl w:ilvl="0">
      <w:start w:val="5"/>
      <w:numFmt w:val="decimal"/>
      <w:lvlText w:val="%1."/>
      <w:lvlJc w:val="left"/>
      <w:pPr>
        <w:tabs>
          <w:tab w:val="num" w:pos="360"/>
        </w:tabs>
      </w:pPr>
      <w:rPr>
        <w:rFonts w:ascii="Times New Roman" w:hAnsi="Times New Roman" w:cs="Times New Roman"/>
        <w:b/>
        <w:bCs/>
        <w:sz w:val="22"/>
        <w:szCs w:val="22"/>
      </w:rPr>
    </w:lvl>
    <w:lvl w:ilvl="1">
      <w:start w:val="1"/>
      <w:numFmt w:val="decimal"/>
      <w:isLgl/>
      <w:lvlText w:val="%1.%2"/>
      <w:lvlJc w:val="left"/>
      <w:pPr>
        <w:tabs>
          <w:tab w:val="num" w:pos="360"/>
        </w:tabs>
      </w:pPr>
      <w:rPr>
        <w:rFonts w:ascii="Times New Roman" w:hAnsi="Times New Roman" w:cs="Times New Roman"/>
        <w:b/>
        <w:bCs/>
        <w:sz w:val="22"/>
        <w:szCs w:val="22"/>
      </w:rPr>
    </w:lvl>
    <w:lvl w:ilvl="2">
      <w:start w:val="1"/>
      <w:numFmt w:val="decimal"/>
      <w:isLgl/>
      <w:lvlText w:val="%1.%2.%3"/>
      <w:lvlJc w:val="left"/>
      <w:pPr>
        <w:tabs>
          <w:tab w:val="num" w:pos="1080"/>
        </w:tabs>
        <w:ind w:left="1080" w:hanging="720"/>
      </w:pPr>
      <w:rPr>
        <w:rFonts w:ascii="Times New Roman" w:hAnsi="Times New Roman" w:cs="Times New Roman"/>
        <w:sz w:val="24"/>
        <w:szCs w:val="24"/>
      </w:rPr>
    </w:lvl>
    <w:lvl w:ilvl="3">
      <w:start w:val="1"/>
      <w:numFmt w:val="decimal"/>
      <w:isLgl/>
      <w:lvlText w:val="%1.%2.%3.%4"/>
      <w:lvlJc w:val="left"/>
      <w:pPr>
        <w:tabs>
          <w:tab w:val="num" w:pos="1080"/>
        </w:tabs>
        <w:ind w:left="1080" w:hanging="720"/>
      </w:pPr>
      <w:rPr>
        <w:rFonts w:ascii="Times New Roman" w:hAnsi="Times New Roman" w:cs="Times New Roman"/>
        <w:sz w:val="24"/>
        <w:szCs w:val="24"/>
      </w:rPr>
    </w:lvl>
    <w:lvl w:ilvl="4">
      <w:start w:val="1"/>
      <w:numFmt w:val="decimal"/>
      <w:isLgl/>
      <w:lvlText w:val="%1.%2.%3.%4.%5"/>
      <w:lvlJc w:val="left"/>
      <w:pPr>
        <w:tabs>
          <w:tab w:val="num" w:pos="1440"/>
        </w:tabs>
        <w:ind w:left="1440" w:hanging="1080"/>
      </w:pPr>
      <w:rPr>
        <w:rFonts w:ascii="Times New Roman" w:hAnsi="Times New Roman" w:cs="Times New Roman"/>
        <w:sz w:val="24"/>
        <w:szCs w:val="24"/>
      </w:rPr>
    </w:lvl>
    <w:lvl w:ilvl="5">
      <w:start w:val="1"/>
      <w:numFmt w:val="decimal"/>
      <w:isLgl/>
      <w:lvlText w:val="%1.%2.%3.%4.%5.%6"/>
      <w:lvlJc w:val="left"/>
      <w:pPr>
        <w:tabs>
          <w:tab w:val="num" w:pos="1440"/>
        </w:tabs>
        <w:ind w:left="1440" w:hanging="1080"/>
      </w:pPr>
      <w:rPr>
        <w:rFonts w:ascii="Times New Roman" w:hAnsi="Times New Roman" w:cs="Times New Roman"/>
        <w:sz w:val="24"/>
        <w:szCs w:val="24"/>
      </w:rPr>
    </w:lvl>
    <w:lvl w:ilvl="6">
      <w:start w:val="1"/>
      <w:numFmt w:val="decimal"/>
      <w:isLgl/>
      <w:lvlText w:val="%1.%2.%3.%4.%5.%6.%7"/>
      <w:lvlJc w:val="left"/>
      <w:pPr>
        <w:tabs>
          <w:tab w:val="num" w:pos="1800"/>
        </w:tabs>
        <w:ind w:left="1800" w:hanging="1440"/>
      </w:pPr>
      <w:rPr>
        <w:rFonts w:ascii="Times New Roman" w:hAnsi="Times New Roman" w:cs="Times New Roman"/>
        <w:sz w:val="24"/>
        <w:szCs w:val="24"/>
      </w:rPr>
    </w:lvl>
    <w:lvl w:ilvl="7">
      <w:start w:val="1"/>
      <w:numFmt w:val="decimal"/>
      <w:isLgl/>
      <w:lvlText w:val="%1.%2.%3.%4.%5.%6.%7.%8"/>
      <w:lvlJc w:val="left"/>
      <w:pPr>
        <w:tabs>
          <w:tab w:val="num" w:pos="1800"/>
        </w:tabs>
        <w:ind w:left="1800" w:hanging="1440"/>
      </w:pPr>
      <w:rPr>
        <w:rFonts w:ascii="Times New Roman" w:hAnsi="Times New Roman" w:cs="Times New Roman"/>
        <w:sz w:val="24"/>
        <w:szCs w:val="24"/>
      </w:rPr>
    </w:lvl>
    <w:lvl w:ilvl="8">
      <w:start w:val="1"/>
      <w:numFmt w:val="decimal"/>
      <w:isLgl/>
      <w:lvlText w:val="%1.%2.%3.%4.%5.%6.%7.%8.%9"/>
      <w:lvlJc w:val="left"/>
      <w:pPr>
        <w:tabs>
          <w:tab w:val="num" w:pos="1800"/>
        </w:tabs>
        <w:ind w:left="1800" w:hanging="1440"/>
      </w:pPr>
      <w:rPr>
        <w:rFonts w:ascii="Times New Roman" w:hAnsi="Times New Roman" w:cs="Times New Roman"/>
        <w:sz w:val="24"/>
        <w:szCs w:val="24"/>
      </w:rPr>
    </w:lvl>
  </w:abstractNum>
  <w:abstractNum w:abstractNumId="9">
    <w:nsid w:val="315930E0"/>
    <w:multiLevelType w:val="multilevel"/>
    <w:tmpl w:val="6E46F7C5"/>
    <w:lvl w:ilvl="0">
      <w:start w:val="1"/>
      <w:numFmt w:val="lowerLetter"/>
      <w:lvlText w:val="%1)"/>
      <w:lvlJc w:val="left"/>
      <w:pPr>
        <w:tabs>
          <w:tab w:val="num" w:pos="855"/>
        </w:tabs>
        <w:ind w:left="855" w:hanging="285"/>
      </w:pPr>
      <w:rPr>
        <w:rFonts w:ascii="Times New Roman" w:hAnsi="Times New Roman" w:cs="Times New Roman"/>
        <w:b/>
        <w:bCs/>
        <w:sz w:val="22"/>
        <w:szCs w:val="22"/>
      </w:rPr>
    </w:lvl>
    <w:lvl w:ilvl="1">
      <w:start w:val="1"/>
      <w:numFmt w:val="lowerLetter"/>
      <w:lvlText w:val="%2."/>
      <w:lvlJc w:val="left"/>
      <w:pPr>
        <w:tabs>
          <w:tab w:val="num" w:pos="1440"/>
        </w:tabs>
        <w:ind w:left="1440" w:hanging="360"/>
      </w:pPr>
      <w:rPr>
        <w:rFonts w:ascii="Times New Roman" w:hAnsi="Times New Roman" w:cs="Times New Roman"/>
        <w:sz w:val="24"/>
        <w:szCs w:val="24"/>
      </w:rPr>
    </w:lvl>
    <w:lvl w:ilvl="2">
      <w:start w:val="1"/>
      <w:numFmt w:val="lowerRoman"/>
      <w:lvlText w:val="%3."/>
      <w:lvlJc w:val="right"/>
      <w:pPr>
        <w:tabs>
          <w:tab w:val="num" w:pos="2160"/>
        </w:tabs>
        <w:ind w:left="2160" w:hanging="180"/>
      </w:pPr>
      <w:rPr>
        <w:rFonts w:ascii="Times New Roman" w:hAnsi="Times New Roman" w:cs="Times New Roman"/>
        <w:sz w:val="24"/>
        <w:szCs w:val="24"/>
      </w:rPr>
    </w:lvl>
    <w:lvl w:ilvl="3">
      <w:start w:val="1"/>
      <w:numFmt w:val="decimal"/>
      <w:lvlText w:val="%4."/>
      <w:lvlJc w:val="left"/>
      <w:pPr>
        <w:tabs>
          <w:tab w:val="num" w:pos="2880"/>
        </w:tabs>
        <w:ind w:left="2880" w:hanging="360"/>
      </w:pPr>
      <w:rPr>
        <w:rFonts w:ascii="Times New Roman" w:hAnsi="Times New Roman" w:cs="Times New Roman"/>
        <w:sz w:val="24"/>
        <w:szCs w:val="24"/>
      </w:rPr>
    </w:lvl>
    <w:lvl w:ilvl="4">
      <w:start w:val="1"/>
      <w:numFmt w:val="lowerLetter"/>
      <w:lvlText w:val="%5."/>
      <w:lvlJc w:val="left"/>
      <w:pPr>
        <w:tabs>
          <w:tab w:val="num" w:pos="3600"/>
        </w:tabs>
        <w:ind w:left="3600" w:hanging="360"/>
      </w:pPr>
      <w:rPr>
        <w:rFonts w:ascii="Times New Roman" w:hAnsi="Times New Roman" w:cs="Times New Roman"/>
        <w:sz w:val="24"/>
        <w:szCs w:val="24"/>
      </w:rPr>
    </w:lvl>
    <w:lvl w:ilvl="5">
      <w:start w:val="1"/>
      <w:numFmt w:val="lowerRoman"/>
      <w:lvlText w:val="%6."/>
      <w:lvlJc w:val="right"/>
      <w:pPr>
        <w:tabs>
          <w:tab w:val="num" w:pos="4320"/>
        </w:tabs>
        <w:ind w:left="4320" w:hanging="180"/>
      </w:pPr>
      <w:rPr>
        <w:rFonts w:ascii="Times New Roman" w:hAnsi="Times New Roman" w:cs="Times New Roman"/>
        <w:sz w:val="24"/>
        <w:szCs w:val="24"/>
      </w:rPr>
    </w:lvl>
    <w:lvl w:ilvl="6">
      <w:start w:val="1"/>
      <w:numFmt w:val="decimal"/>
      <w:lvlText w:val="%7."/>
      <w:lvlJc w:val="left"/>
      <w:pPr>
        <w:tabs>
          <w:tab w:val="num" w:pos="5040"/>
        </w:tabs>
        <w:ind w:left="5040" w:hanging="360"/>
      </w:pPr>
      <w:rPr>
        <w:rFonts w:ascii="Times New Roman" w:hAnsi="Times New Roman" w:cs="Times New Roman"/>
        <w:sz w:val="24"/>
        <w:szCs w:val="24"/>
      </w:rPr>
    </w:lvl>
    <w:lvl w:ilvl="7">
      <w:start w:val="1"/>
      <w:numFmt w:val="lowerLetter"/>
      <w:lvlText w:val="%8."/>
      <w:lvlJc w:val="left"/>
      <w:pPr>
        <w:tabs>
          <w:tab w:val="num" w:pos="5760"/>
        </w:tabs>
        <w:ind w:left="5760" w:hanging="360"/>
      </w:pPr>
      <w:rPr>
        <w:rFonts w:ascii="Times New Roman" w:hAnsi="Times New Roman" w:cs="Times New Roman"/>
        <w:sz w:val="24"/>
        <w:szCs w:val="24"/>
      </w:rPr>
    </w:lvl>
    <w:lvl w:ilvl="8">
      <w:start w:val="1"/>
      <w:numFmt w:val="lowerRoman"/>
      <w:lvlText w:val="%9."/>
      <w:lvlJc w:val="right"/>
      <w:pPr>
        <w:tabs>
          <w:tab w:val="num" w:pos="6480"/>
        </w:tabs>
        <w:ind w:left="6480" w:hanging="180"/>
      </w:pPr>
      <w:rPr>
        <w:rFonts w:ascii="Times New Roman" w:hAnsi="Times New Roman" w:cs="Times New Roman"/>
        <w:sz w:val="24"/>
        <w:szCs w:val="24"/>
      </w:rPr>
    </w:lvl>
  </w:abstractNum>
  <w:abstractNum w:abstractNumId="10">
    <w:nsid w:val="35A35F53"/>
    <w:multiLevelType w:val="hybridMultilevel"/>
    <w:tmpl w:val="F1364B98"/>
    <w:lvl w:ilvl="0" w:tplc="8E0E1C60">
      <w:start w:val="7"/>
      <w:numFmt w:val="decimal"/>
      <w:lvlText w:val="%1"/>
      <w:lvlJc w:val="left"/>
      <w:pPr>
        <w:tabs>
          <w:tab w:val="num" w:pos="720"/>
        </w:tabs>
        <w:ind w:left="720" w:hanging="360"/>
      </w:pPr>
      <w:rPr>
        <w:rFonts w:hint="default"/>
      </w:rPr>
    </w:lvl>
    <w:lvl w:ilvl="1" w:tplc="1254A874">
      <w:numFmt w:val="none"/>
      <w:lvlText w:val=""/>
      <w:lvlJc w:val="left"/>
      <w:pPr>
        <w:tabs>
          <w:tab w:val="num" w:pos="360"/>
        </w:tabs>
      </w:pPr>
    </w:lvl>
    <w:lvl w:ilvl="2" w:tplc="0EE25FBE">
      <w:numFmt w:val="none"/>
      <w:lvlText w:val=""/>
      <w:lvlJc w:val="left"/>
      <w:pPr>
        <w:tabs>
          <w:tab w:val="num" w:pos="360"/>
        </w:tabs>
      </w:pPr>
    </w:lvl>
    <w:lvl w:ilvl="3" w:tplc="9AAAF954">
      <w:numFmt w:val="none"/>
      <w:lvlText w:val=""/>
      <w:lvlJc w:val="left"/>
      <w:pPr>
        <w:tabs>
          <w:tab w:val="num" w:pos="360"/>
        </w:tabs>
      </w:pPr>
    </w:lvl>
    <w:lvl w:ilvl="4" w:tplc="A9522AD0">
      <w:numFmt w:val="none"/>
      <w:lvlText w:val=""/>
      <w:lvlJc w:val="left"/>
      <w:pPr>
        <w:tabs>
          <w:tab w:val="num" w:pos="360"/>
        </w:tabs>
      </w:pPr>
    </w:lvl>
    <w:lvl w:ilvl="5" w:tplc="B1580B10">
      <w:numFmt w:val="none"/>
      <w:lvlText w:val=""/>
      <w:lvlJc w:val="left"/>
      <w:pPr>
        <w:tabs>
          <w:tab w:val="num" w:pos="360"/>
        </w:tabs>
      </w:pPr>
    </w:lvl>
    <w:lvl w:ilvl="6" w:tplc="C46269D8">
      <w:numFmt w:val="none"/>
      <w:lvlText w:val=""/>
      <w:lvlJc w:val="left"/>
      <w:pPr>
        <w:tabs>
          <w:tab w:val="num" w:pos="360"/>
        </w:tabs>
      </w:pPr>
    </w:lvl>
    <w:lvl w:ilvl="7" w:tplc="0E1A542A">
      <w:numFmt w:val="none"/>
      <w:lvlText w:val=""/>
      <w:lvlJc w:val="left"/>
      <w:pPr>
        <w:tabs>
          <w:tab w:val="num" w:pos="360"/>
        </w:tabs>
      </w:pPr>
    </w:lvl>
    <w:lvl w:ilvl="8" w:tplc="60A27D80">
      <w:numFmt w:val="none"/>
      <w:lvlText w:val=""/>
      <w:lvlJc w:val="left"/>
      <w:pPr>
        <w:tabs>
          <w:tab w:val="num" w:pos="360"/>
        </w:tabs>
      </w:pPr>
    </w:lvl>
  </w:abstractNum>
  <w:abstractNum w:abstractNumId="11">
    <w:nsid w:val="381B3911"/>
    <w:multiLevelType w:val="multilevel"/>
    <w:tmpl w:val="3D26AF03"/>
    <w:lvl w:ilvl="0">
      <w:start w:val="1"/>
      <w:numFmt w:val="lowerLetter"/>
      <w:lvlText w:val="%1)"/>
      <w:lvlJc w:val="left"/>
      <w:pPr>
        <w:tabs>
          <w:tab w:val="num" w:pos="1440"/>
        </w:tabs>
        <w:ind w:left="1440" w:hanging="360"/>
      </w:pPr>
      <w:rPr>
        <w:rFonts w:ascii="Times New Roman" w:hAnsi="Times New Roman" w:cs="Times New Roman"/>
        <w:sz w:val="22"/>
        <w:szCs w:val="22"/>
      </w:rPr>
    </w:lvl>
    <w:lvl w:ilvl="1">
      <w:start w:val="1"/>
      <w:numFmt w:val="lowerLetter"/>
      <w:lvlText w:val="%2."/>
      <w:lvlJc w:val="left"/>
      <w:pPr>
        <w:tabs>
          <w:tab w:val="num" w:pos="2160"/>
        </w:tabs>
        <w:ind w:left="2160" w:hanging="360"/>
      </w:pPr>
      <w:rPr>
        <w:rFonts w:ascii="Times New Roman" w:hAnsi="Times New Roman" w:cs="Times New Roman"/>
        <w:sz w:val="24"/>
        <w:szCs w:val="24"/>
      </w:rPr>
    </w:lvl>
    <w:lvl w:ilvl="2">
      <w:start w:val="1"/>
      <w:numFmt w:val="lowerRoman"/>
      <w:lvlText w:val="%3."/>
      <w:lvlJc w:val="right"/>
      <w:pPr>
        <w:tabs>
          <w:tab w:val="num" w:pos="2880"/>
        </w:tabs>
        <w:ind w:left="2880" w:hanging="180"/>
      </w:pPr>
      <w:rPr>
        <w:rFonts w:ascii="Times New Roman" w:hAnsi="Times New Roman" w:cs="Times New Roman"/>
        <w:sz w:val="24"/>
        <w:szCs w:val="24"/>
      </w:rPr>
    </w:lvl>
    <w:lvl w:ilvl="3">
      <w:start w:val="1"/>
      <w:numFmt w:val="decimal"/>
      <w:lvlText w:val="%4."/>
      <w:lvlJc w:val="left"/>
      <w:pPr>
        <w:tabs>
          <w:tab w:val="num" w:pos="3600"/>
        </w:tabs>
        <w:ind w:left="3600" w:hanging="360"/>
      </w:pPr>
      <w:rPr>
        <w:rFonts w:ascii="Times New Roman" w:hAnsi="Times New Roman" w:cs="Times New Roman"/>
        <w:sz w:val="24"/>
        <w:szCs w:val="24"/>
      </w:rPr>
    </w:lvl>
    <w:lvl w:ilvl="4">
      <w:start w:val="1"/>
      <w:numFmt w:val="lowerLetter"/>
      <w:lvlText w:val="%5."/>
      <w:lvlJc w:val="left"/>
      <w:pPr>
        <w:tabs>
          <w:tab w:val="num" w:pos="4320"/>
        </w:tabs>
        <w:ind w:left="4320" w:hanging="360"/>
      </w:pPr>
      <w:rPr>
        <w:rFonts w:ascii="Times New Roman" w:hAnsi="Times New Roman" w:cs="Times New Roman"/>
        <w:sz w:val="24"/>
        <w:szCs w:val="24"/>
      </w:rPr>
    </w:lvl>
    <w:lvl w:ilvl="5">
      <w:start w:val="1"/>
      <w:numFmt w:val="lowerRoman"/>
      <w:lvlText w:val="%6."/>
      <w:lvlJc w:val="right"/>
      <w:pPr>
        <w:tabs>
          <w:tab w:val="num" w:pos="5040"/>
        </w:tabs>
        <w:ind w:left="5040" w:hanging="180"/>
      </w:pPr>
      <w:rPr>
        <w:rFonts w:ascii="Times New Roman" w:hAnsi="Times New Roman" w:cs="Times New Roman"/>
        <w:sz w:val="24"/>
        <w:szCs w:val="24"/>
      </w:rPr>
    </w:lvl>
    <w:lvl w:ilvl="6">
      <w:start w:val="1"/>
      <w:numFmt w:val="decimal"/>
      <w:lvlText w:val="%7."/>
      <w:lvlJc w:val="left"/>
      <w:pPr>
        <w:tabs>
          <w:tab w:val="num" w:pos="5760"/>
        </w:tabs>
        <w:ind w:left="5760" w:hanging="360"/>
      </w:pPr>
      <w:rPr>
        <w:rFonts w:ascii="Times New Roman" w:hAnsi="Times New Roman" w:cs="Times New Roman"/>
        <w:sz w:val="24"/>
        <w:szCs w:val="24"/>
      </w:rPr>
    </w:lvl>
    <w:lvl w:ilvl="7">
      <w:start w:val="1"/>
      <w:numFmt w:val="lowerLetter"/>
      <w:lvlText w:val="%8."/>
      <w:lvlJc w:val="left"/>
      <w:pPr>
        <w:tabs>
          <w:tab w:val="num" w:pos="6480"/>
        </w:tabs>
        <w:ind w:left="6480" w:hanging="360"/>
      </w:pPr>
      <w:rPr>
        <w:rFonts w:ascii="Times New Roman" w:hAnsi="Times New Roman" w:cs="Times New Roman"/>
        <w:sz w:val="24"/>
        <w:szCs w:val="24"/>
      </w:rPr>
    </w:lvl>
    <w:lvl w:ilvl="8">
      <w:start w:val="1"/>
      <w:numFmt w:val="lowerRoman"/>
      <w:lvlText w:val="%9."/>
      <w:lvlJc w:val="right"/>
      <w:pPr>
        <w:tabs>
          <w:tab w:val="num" w:pos="7200"/>
        </w:tabs>
        <w:ind w:left="7200" w:hanging="180"/>
      </w:pPr>
      <w:rPr>
        <w:rFonts w:ascii="Times New Roman" w:hAnsi="Times New Roman" w:cs="Times New Roman"/>
        <w:sz w:val="24"/>
        <w:szCs w:val="24"/>
      </w:rPr>
    </w:lvl>
  </w:abstractNum>
  <w:abstractNum w:abstractNumId="12">
    <w:nsid w:val="3AB61E63"/>
    <w:multiLevelType w:val="hybridMultilevel"/>
    <w:tmpl w:val="DE561E64"/>
    <w:lvl w:ilvl="0" w:tplc="937A2456">
      <w:start w:val="1"/>
      <w:numFmt w:val="lowerLetter"/>
      <w:lvlText w:val="%1)"/>
      <w:lvlJc w:val="left"/>
      <w:pPr>
        <w:tabs>
          <w:tab w:val="num" w:pos="927"/>
        </w:tabs>
        <w:ind w:left="851" w:hanging="284"/>
      </w:pPr>
      <w:rPr>
        <w:rFonts w:hint="default"/>
        <w:b/>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3">
    <w:nsid w:val="3C5D7781"/>
    <w:multiLevelType w:val="hybridMultilevel"/>
    <w:tmpl w:val="C9FC7B62"/>
    <w:lvl w:ilvl="0" w:tplc="937A2456">
      <w:start w:val="1"/>
      <w:numFmt w:val="lowerLetter"/>
      <w:lvlText w:val="%1)"/>
      <w:lvlJc w:val="left"/>
      <w:pPr>
        <w:tabs>
          <w:tab w:val="num" w:pos="927"/>
        </w:tabs>
        <w:ind w:left="851" w:hanging="284"/>
      </w:pPr>
      <w:rPr>
        <w:rFonts w:hint="default"/>
        <w:b/>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4">
    <w:nsid w:val="54494189"/>
    <w:multiLevelType w:val="hybridMultilevel"/>
    <w:tmpl w:val="F0604EE6"/>
    <w:lvl w:ilvl="0" w:tplc="937A2456">
      <w:start w:val="1"/>
      <w:numFmt w:val="lowerLetter"/>
      <w:lvlText w:val="%1)"/>
      <w:lvlJc w:val="left"/>
      <w:pPr>
        <w:tabs>
          <w:tab w:val="num" w:pos="927"/>
        </w:tabs>
        <w:ind w:left="851" w:hanging="284"/>
      </w:pPr>
      <w:rPr>
        <w:rFonts w:hint="default"/>
        <w:b/>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5">
    <w:nsid w:val="557EAE50"/>
    <w:multiLevelType w:val="multilevel"/>
    <w:tmpl w:val="202DEA76"/>
    <w:lvl w:ilvl="0">
      <w:start w:val="1"/>
      <w:numFmt w:val="lowerLetter"/>
      <w:lvlText w:val="%1)"/>
      <w:lvlJc w:val="left"/>
      <w:pPr>
        <w:tabs>
          <w:tab w:val="num" w:pos="855"/>
        </w:tabs>
        <w:ind w:left="855" w:hanging="285"/>
      </w:pPr>
      <w:rPr>
        <w:rFonts w:ascii="Times New Roman" w:hAnsi="Times New Roman" w:cs="Times New Roman"/>
        <w:b/>
        <w:bCs/>
        <w:sz w:val="22"/>
        <w:szCs w:val="22"/>
      </w:rPr>
    </w:lvl>
    <w:lvl w:ilvl="1">
      <w:start w:val="1"/>
      <w:numFmt w:val="lowerLetter"/>
      <w:lvlText w:val="%2."/>
      <w:lvlJc w:val="left"/>
      <w:pPr>
        <w:tabs>
          <w:tab w:val="num" w:pos="1440"/>
        </w:tabs>
        <w:ind w:left="1440" w:hanging="360"/>
      </w:pPr>
      <w:rPr>
        <w:rFonts w:ascii="Times New Roman" w:hAnsi="Times New Roman" w:cs="Times New Roman"/>
        <w:sz w:val="24"/>
        <w:szCs w:val="24"/>
      </w:rPr>
    </w:lvl>
    <w:lvl w:ilvl="2">
      <w:start w:val="1"/>
      <w:numFmt w:val="lowerRoman"/>
      <w:lvlText w:val="%3."/>
      <w:lvlJc w:val="right"/>
      <w:pPr>
        <w:tabs>
          <w:tab w:val="num" w:pos="2160"/>
        </w:tabs>
        <w:ind w:left="2160" w:hanging="180"/>
      </w:pPr>
      <w:rPr>
        <w:rFonts w:ascii="Times New Roman" w:hAnsi="Times New Roman" w:cs="Times New Roman"/>
        <w:sz w:val="24"/>
        <w:szCs w:val="24"/>
      </w:rPr>
    </w:lvl>
    <w:lvl w:ilvl="3">
      <w:start w:val="1"/>
      <w:numFmt w:val="decimal"/>
      <w:lvlText w:val="%4."/>
      <w:lvlJc w:val="left"/>
      <w:pPr>
        <w:tabs>
          <w:tab w:val="num" w:pos="2880"/>
        </w:tabs>
        <w:ind w:left="2880" w:hanging="360"/>
      </w:pPr>
      <w:rPr>
        <w:rFonts w:ascii="Times New Roman" w:hAnsi="Times New Roman" w:cs="Times New Roman"/>
        <w:sz w:val="24"/>
        <w:szCs w:val="24"/>
      </w:rPr>
    </w:lvl>
    <w:lvl w:ilvl="4">
      <w:start w:val="1"/>
      <w:numFmt w:val="lowerLetter"/>
      <w:lvlText w:val="%5."/>
      <w:lvlJc w:val="left"/>
      <w:pPr>
        <w:tabs>
          <w:tab w:val="num" w:pos="3600"/>
        </w:tabs>
        <w:ind w:left="3600" w:hanging="360"/>
      </w:pPr>
      <w:rPr>
        <w:rFonts w:ascii="Times New Roman" w:hAnsi="Times New Roman" w:cs="Times New Roman"/>
        <w:sz w:val="24"/>
        <w:szCs w:val="24"/>
      </w:rPr>
    </w:lvl>
    <w:lvl w:ilvl="5">
      <w:start w:val="1"/>
      <w:numFmt w:val="lowerRoman"/>
      <w:lvlText w:val="%6."/>
      <w:lvlJc w:val="right"/>
      <w:pPr>
        <w:tabs>
          <w:tab w:val="num" w:pos="4320"/>
        </w:tabs>
        <w:ind w:left="4320" w:hanging="180"/>
      </w:pPr>
      <w:rPr>
        <w:rFonts w:ascii="Times New Roman" w:hAnsi="Times New Roman" w:cs="Times New Roman"/>
        <w:sz w:val="24"/>
        <w:szCs w:val="24"/>
      </w:rPr>
    </w:lvl>
    <w:lvl w:ilvl="6">
      <w:start w:val="1"/>
      <w:numFmt w:val="decimal"/>
      <w:lvlText w:val="%7."/>
      <w:lvlJc w:val="left"/>
      <w:pPr>
        <w:tabs>
          <w:tab w:val="num" w:pos="5040"/>
        </w:tabs>
        <w:ind w:left="5040" w:hanging="360"/>
      </w:pPr>
      <w:rPr>
        <w:rFonts w:ascii="Times New Roman" w:hAnsi="Times New Roman" w:cs="Times New Roman"/>
        <w:sz w:val="24"/>
        <w:szCs w:val="24"/>
      </w:rPr>
    </w:lvl>
    <w:lvl w:ilvl="7">
      <w:start w:val="1"/>
      <w:numFmt w:val="lowerLetter"/>
      <w:lvlText w:val="%8."/>
      <w:lvlJc w:val="left"/>
      <w:pPr>
        <w:tabs>
          <w:tab w:val="num" w:pos="5760"/>
        </w:tabs>
        <w:ind w:left="5760" w:hanging="360"/>
      </w:pPr>
      <w:rPr>
        <w:rFonts w:ascii="Times New Roman" w:hAnsi="Times New Roman" w:cs="Times New Roman"/>
        <w:sz w:val="24"/>
        <w:szCs w:val="24"/>
      </w:rPr>
    </w:lvl>
    <w:lvl w:ilvl="8">
      <w:start w:val="1"/>
      <w:numFmt w:val="lowerRoman"/>
      <w:lvlText w:val="%9."/>
      <w:lvlJc w:val="right"/>
      <w:pPr>
        <w:tabs>
          <w:tab w:val="num" w:pos="6480"/>
        </w:tabs>
        <w:ind w:left="6480" w:hanging="180"/>
      </w:pPr>
      <w:rPr>
        <w:rFonts w:ascii="Times New Roman" w:hAnsi="Times New Roman" w:cs="Times New Roman"/>
        <w:sz w:val="24"/>
        <w:szCs w:val="24"/>
      </w:rPr>
    </w:lvl>
  </w:abstractNum>
  <w:abstractNum w:abstractNumId="16">
    <w:nsid w:val="67C11D66"/>
    <w:multiLevelType w:val="multilevel"/>
    <w:tmpl w:val="46114F13"/>
    <w:lvl w:ilvl="0">
      <w:start w:val="5"/>
      <w:numFmt w:val="decimal"/>
      <w:lvlText w:val="%1."/>
      <w:lvlJc w:val="left"/>
      <w:pPr>
        <w:tabs>
          <w:tab w:val="num" w:pos="495"/>
        </w:tabs>
        <w:ind w:left="495" w:hanging="495"/>
      </w:pPr>
      <w:rPr>
        <w:rFonts w:ascii="Times New Roman" w:hAnsi="Times New Roman" w:cs="Times New Roman"/>
        <w:sz w:val="24"/>
        <w:szCs w:val="24"/>
      </w:rPr>
    </w:lvl>
    <w:lvl w:ilvl="1">
      <w:start w:val="1"/>
      <w:numFmt w:val="decimal"/>
      <w:lvlText w:val="%1.%2."/>
      <w:lvlJc w:val="left"/>
      <w:pPr>
        <w:tabs>
          <w:tab w:val="num" w:pos="495"/>
        </w:tabs>
        <w:ind w:left="495" w:hanging="495"/>
      </w:pPr>
      <w:rPr>
        <w:rFonts w:ascii="Times New Roman" w:hAnsi="Times New Roman" w:cs="Times New Roman"/>
        <w:sz w:val="24"/>
        <w:szCs w:val="24"/>
      </w:rPr>
    </w:lvl>
    <w:lvl w:ilvl="2">
      <w:start w:val="1"/>
      <w:numFmt w:val="decimal"/>
      <w:lvlText w:val="%1.%2.%3."/>
      <w:lvlJc w:val="left"/>
      <w:pPr>
        <w:tabs>
          <w:tab w:val="num" w:pos="720"/>
        </w:tabs>
        <w:ind w:left="720" w:hanging="720"/>
      </w:pPr>
      <w:rPr>
        <w:rFonts w:ascii="Times New Roman" w:hAnsi="Times New Roman" w:cs="Times New Roman"/>
        <w:sz w:val="22"/>
        <w:szCs w:val="22"/>
      </w:rPr>
    </w:lvl>
    <w:lvl w:ilvl="3">
      <w:start w:val="1"/>
      <w:numFmt w:val="decimal"/>
      <w:lvlText w:val="%1.%2.%3.%4."/>
      <w:lvlJc w:val="left"/>
      <w:pPr>
        <w:tabs>
          <w:tab w:val="num" w:pos="720"/>
        </w:tabs>
        <w:ind w:left="720" w:hanging="720"/>
      </w:pPr>
      <w:rPr>
        <w:rFonts w:ascii="Times New Roman" w:hAnsi="Times New Roman" w:cs="Times New Roman"/>
        <w:sz w:val="24"/>
        <w:szCs w:val="24"/>
      </w:rPr>
    </w:lvl>
    <w:lvl w:ilvl="4">
      <w:start w:val="1"/>
      <w:numFmt w:val="decimal"/>
      <w:lvlText w:val="%1.%2.%3.%4.%5."/>
      <w:lvlJc w:val="left"/>
      <w:pPr>
        <w:tabs>
          <w:tab w:val="num" w:pos="1080"/>
        </w:tabs>
        <w:ind w:left="1080" w:hanging="1080"/>
      </w:pPr>
      <w:rPr>
        <w:rFonts w:ascii="Times New Roman" w:hAnsi="Times New Roman" w:cs="Times New Roman"/>
        <w:sz w:val="24"/>
        <w:szCs w:val="24"/>
      </w:rPr>
    </w:lvl>
    <w:lvl w:ilvl="5">
      <w:start w:val="1"/>
      <w:numFmt w:val="decimal"/>
      <w:lvlText w:val="%1.%2.%3.%4.%5.%6."/>
      <w:lvlJc w:val="left"/>
      <w:pPr>
        <w:tabs>
          <w:tab w:val="num" w:pos="1080"/>
        </w:tabs>
        <w:ind w:left="1080" w:hanging="1080"/>
      </w:pPr>
      <w:rPr>
        <w:rFonts w:ascii="Times New Roman" w:hAnsi="Times New Roman" w:cs="Times New Roman"/>
        <w:sz w:val="24"/>
        <w:szCs w:val="24"/>
      </w:rPr>
    </w:lvl>
    <w:lvl w:ilvl="6">
      <w:start w:val="1"/>
      <w:numFmt w:val="decimal"/>
      <w:lvlText w:val="%1.%2.%3.%4.%5.%6.%7."/>
      <w:lvlJc w:val="left"/>
      <w:pPr>
        <w:tabs>
          <w:tab w:val="num" w:pos="1440"/>
        </w:tabs>
        <w:ind w:left="1440" w:hanging="1440"/>
      </w:pPr>
      <w:rPr>
        <w:rFonts w:ascii="Times New Roman" w:hAnsi="Times New Roman" w:cs="Times New Roman"/>
        <w:sz w:val="24"/>
        <w:szCs w:val="24"/>
      </w:rPr>
    </w:lvl>
    <w:lvl w:ilvl="7">
      <w:start w:val="1"/>
      <w:numFmt w:val="decimal"/>
      <w:lvlText w:val="%1.%2.%3.%4.%5.%6.%7.%8."/>
      <w:lvlJc w:val="left"/>
      <w:pPr>
        <w:tabs>
          <w:tab w:val="num" w:pos="1440"/>
        </w:tabs>
        <w:ind w:left="1440" w:hanging="1440"/>
      </w:pPr>
      <w:rPr>
        <w:rFonts w:ascii="Times New Roman" w:hAnsi="Times New Roman" w:cs="Times New Roman"/>
        <w:sz w:val="24"/>
        <w:szCs w:val="24"/>
      </w:rPr>
    </w:lvl>
    <w:lvl w:ilvl="8">
      <w:start w:val="1"/>
      <w:numFmt w:val="decimal"/>
      <w:lvlText w:val="%1.%2.%3.%4.%5.%6.%7.%8.%9."/>
      <w:lvlJc w:val="left"/>
      <w:pPr>
        <w:tabs>
          <w:tab w:val="num" w:pos="1800"/>
        </w:tabs>
        <w:ind w:left="1800" w:hanging="1800"/>
      </w:pPr>
      <w:rPr>
        <w:rFonts w:ascii="Times New Roman" w:hAnsi="Times New Roman" w:cs="Times New Roman"/>
        <w:sz w:val="24"/>
        <w:szCs w:val="24"/>
      </w:rPr>
    </w:lvl>
  </w:abstractNum>
  <w:abstractNum w:abstractNumId="17">
    <w:nsid w:val="682100C0"/>
    <w:multiLevelType w:val="multilevel"/>
    <w:tmpl w:val="02AE4BAC"/>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360"/>
        </w:tabs>
        <w:ind w:left="0" w:firstLine="0"/>
      </w:pPr>
      <w:rPr>
        <w:rFonts w:hint="default"/>
        <w:b/>
        <w:i w:val="0"/>
      </w:rPr>
    </w:lvl>
    <w:lvl w:ilvl="2">
      <w:start w:val="1"/>
      <w:numFmt w:val="decimal"/>
      <w:lvlText w:val="%31%1.2"/>
      <w:lvlJc w:val="left"/>
      <w:pPr>
        <w:tabs>
          <w:tab w:val="num" w:pos="720"/>
        </w:tabs>
        <w:ind w:left="0" w:firstLine="0"/>
      </w:pPr>
      <w:rPr>
        <w:rFonts w:hint="default"/>
        <w:b/>
        <w:i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8">
    <w:nsid w:val="695708FC"/>
    <w:multiLevelType w:val="hybridMultilevel"/>
    <w:tmpl w:val="761438E0"/>
    <w:lvl w:ilvl="0" w:tplc="04160017">
      <w:start w:val="1"/>
      <w:numFmt w:val="lowerLetter"/>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9">
    <w:nsid w:val="776C2947"/>
    <w:multiLevelType w:val="hybridMultilevel"/>
    <w:tmpl w:val="882EB9C0"/>
    <w:lvl w:ilvl="0" w:tplc="937A2456">
      <w:start w:val="1"/>
      <w:numFmt w:val="lowerLetter"/>
      <w:lvlText w:val="%1)"/>
      <w:lvlJc w:val="left"/>
      <w:pPr>
        <w:tabs>
          <w:tab w:val="num" w:pos="927"/>
        </w:tabs>
        <w:ind w:left="851" w:hanging="284"/>
      </w:pPr>
      <w:rPr>
        <w:rFonts w:hint="default"/>
        <w:b/>
      </w:rPr>
    </w:lvl>
    <w:lvl w:ilvl="1" w:tplc="04160019">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0">
    <w:nsid w:val="79D66393"/>
    <w:multiLevelType w:val="multilevel"/>
    <w:tmpl w:val="92BEF822"/>
    <w:lvl w:ilvl="0">
      <w:start w:val="4"/>
      <w:numFmt w:val="decimal"/>
      <w:lvlText w:val="%1"/>
      <w:lvlJc w:val="left"/>
      <w:pPr>
        <w:tabs>
          <w:tab w:val="num" w:pos="480"/>
        </w:tabs>
        <w:ind w:left="480" w:hanging="480"/>
      </w:pPr>
      <w:rPr>
        <w:rFonts w:hint="default"/>
      </w:rPr>
    </w:lvl>
    <w:lvl w:ilvl="1">
      <w:start w:val="2"/>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1">
    <w:nsid w:val="7B0E3547"/>
    <w:multiLevelType w:val="singleLevel"/>
    <w:tmpl w:val="69E81640"/>
    <w:lvl w:ilvl="0">
      <w:start w:val="1"/>
      <w:numFmt w:val="decimal"/>
      <w:lvlText w:val="%1-"/>
      <w:lvlJc w:val="left"/>
      <w:pPr>
        <w:tabs>
          <w:tab w:val="num" w:pos="1560"/>
        </w:tabs>
        <w:ind w:left="1275"/>
      </w:pPr>
      <w:rPr>
        <w:rFonts w:ascii="Times New Roman" w:hAnsi="Times New Roman" w:cs="Times New Roman"/>
        <w:b/>
        <w:bCs/>
        <w:sz w:val="22"/>
        <w:szCs w:val="22"/>
      </w:rPr>
    </w:lvl>
  </w:abstractNum>
  <w:abstractNum w:abstractNumId="22">
    <w:nsid w:val="7B4B433E"/>
    <w:multiLevelType w:val="hybridMultilevel"/>
    <w:tmpl w:val="B5120ACA"/>
    <w:lvl w:ilvl="0" w:tplc="5C54A054">
      <w:start w:val="1"/>
      <w:numFmt w:val="lowerLetter"/>
      <w:lvlText w:val="%1)"/>
      <w:lvlJc w:val="left"/>
      <w:pPr>
        <w:tabs>
          <w:tab w:val="num" w:pos="927"/>
        </w:tabs>
        <w:ind w:left="907" w:hanging="340"/>
      </w:pPr>
      <w:rPr>
        <w:rFonts w:hint="default"/>
        <w:b/>
        <w:i w:val="0"/>
      </w:rPr>
    </w:lvl>
    <w:lvl w:ilvl="1" w:tplc="04160019" w:tentative="1">
      <w:start w:val="1"/>
      <w:numFmt w:val="lowerLetter"/>
      <w:lvlText w:val="%2."/>
      <w:lvlJc w:val="left"/>
      <w:pPr>
        <w:tabs>
          <w:tab w:val="num" w:pos="2007"/>
        </w:tabs>
        <w:ind w:left="2007" w:hanging="360"/>
      </w:pPr>
    </w:lvl>
    <w:lvl w:ilvl="2" w:tplc="0416001B" w:tentative="1">
      <w:start w:val="1"/>
      <w:numFmt w:val="lowerRoman"/>
      <w:lvlText w:val="%3."/>
      <w:lvlJc w:val="right"/>
      <w:pPr>
        <w:tabs>
          <w:tab w:val="num" w:pos="2727"/>
        </w:tabs>
        <w:ind w:left="2727" w:hanging="180"/>
      </w:pPr>
    </w:lvl>
    <w:lvl w:ilvl="3" w:tplc="0416000F" w:tentative="1">
      <w:start w:val="1"/>
      <w:numFmt w:val="decimal"/>
      <w:lvlText w:val="%4."/>
      <w:lvlJc w:val="left"/>
      <w:pPr>
        <w:tabs>
          <w:tab w:val="num" w:pos="3447"/>
        </w:tabs>
        <w:ind w:left="3447" w:hanging="360"/>
      </w:pPr>
    </w:lvl>
    <w:lvl w:ilvl="4" w:tplc="04160019" w:tentative="1">
      <w:start w:val="1"/>
      <w:numFmt w:val="lowerLetter"/>
      <w:lvlText w:val="%5."/>
      <w:lvlJc w:val="left"/>
      <w:pPr>
        <w:tabs>
          <w:tab w:val="num" w:pos="4167"/>
        </w:tabs>
        <w:ind w:left="4167" w:hanging="360"/>
      </w:pPr>
    </w:lvl>
    <w:lvl w:ilvl="5" w:tplc="0416001B" w:tentative="1">
      <w:start w:val="1"/>
      <w:numFmt w:val="lowerRoman"/>
      <w:lvlText w:val="%6."/>
      <w:lvlJc w:val="right"/>
      <w:pPr>
        <w:tabs>
          <w:tab w:val="num" w:pos="4887"/>
        </w:tabs>
        <w:ind w:left="4887" w:hanging="180"/>
      </w:pPr>
    </w:lvl>
    <w:lvl w:ilvl="6" w:tplc="0416000F" w:tentative="1">
      <w:start w:val="1"/>
      <w:numFmt w:val="decimal"/>
      <w:lvlText w:val="%7."/>
      <w:lvlJc w:val="left"/>
      <w:pPr>
        <w:tabs>
          <w:tab w:val="num" w:pos="5607"/>
        </w:tabs>
        <w:ind w:left="5607" w:hanging="360"/>
      </w:pPr>
    </w:lvl>
    <w:lvl w:ilvl="7" w:tplc="04160019" w:tentative="1">
      <w:start w:val="1"/>
      <w:numFmt w:val="lowerLetter"/>
      <w:lvlText w:val="%8."/>
      <w:lvlJc w:val="left"/>
      <w:pPr>
        <w:tabs>
          <w:tab w:val="num" w:pos="6327"/>
        </w:tabs>
        <w:ind w:left="6327" w:hanging="360"/>
      </w:pPr>
    </w:lvl>
    <w:lvl w:ilvl="8" w:tplc="0416001B" w:tentative="1">
      <w:start w:val="1"/>
      <w:numFmt w:val="lowerRoman"/>
      <w:lvlText w:val="%9."/>
      <w:lvlJc w:val="right"/>
      <w:pPr>
        <w:tabs>
          <w:tab w:val="num" w:pos="7047"/>
        </w:tabs>
        <w:ind w:left="7047" w:hanging="180"/>
      </w:pPr>
    </w:lvl>
  </w:abstractNum>
  <w:num w:numId="1">
    <w:abstractNumId w:val="0"/>
  </w:num>
  <w:num w:numId="2">
    <w:abstractNumId w:val="3"/>
  </w:num>
  <w:num w:numId="3">
    <w:abstractNumId w:val="21"/>
  </w:num>
  <w:num w:numId="4">
    <w:abstractNumId w:val="8"/>
  </w:num>
  <w:num w:numId="5">
    <w:abstractNumId w:val="16"/>
  </w:num>
  <w:num w:numId="6">
    <w:abstractNumId w:val="11"/>
  </w:num>
  <w:num w:numId="7">
    <w:abstractNumId w:val="9"/>
  </w:num>
  <w:num w:numId="8">
    <w:abstractNumId w:val="9"/>
    <w:lvlOverride w:ilvl="0">
      <w:startOverride w:val="1"/>
    </w:lvlOverride>
  </w:num>
  <w:num w:numId="9">
    <w:abstractNumId w:val="4"/>
  </w:num>
  <w:num w:numId="10">
    <w:abstractNumId w:val="15"/>
  </w:num>
  <w:num w:numId="11">
    <w:abstractNumId w:val="15"/>
    <w:lvlOverride w:ilvl="0">
      <w:startOverride w:val="1"/>
    </w:lvlOverride>
  </w:num>
  <w:num w:numId="12">
    <w:abstractNumId w:val="17"/>
  </w:num>
  <w:num w:numId="13">
    <w:abstractNumId w:val="22"/>
  </w:num>
  <w:num w:numId="14">
    <w:abstractNumId w:val="19"/>
  </w:num>
  <w:num w:numId="15">
    <w:abstractNumId w:val="13"/>
  </w:num>
  <w:num w:numId="16">
    <w:abstractNumId w:val="6"/>
  </w:num>
  <w:num w:numId="17">
    <w:abstractNumId w:val="14"/>
  </w:num>
  <w:num w:numId="18">
    <w:abstractNumId w:val="2"/>
  </w:num>
  <w:num w:numId="19">
    <w:abstractNumId w:val="7"/>
  </w:num>
  <w:num w:numId="20">
    <w:abstractNumId w:val="12"/>
  </w:num>
  <w:num w:numId="21">
    <w:abstractNumId w:val="5"/>
  </w:num>
  <w:num w:numId="22">
    <w:abstractNumId w:val="20"/>
  </w:num>
  <w:num w:numId="23">
    <w:abstractNumId w:val="18"/>
  </w:num>
  <w:num w:numId="24">
    <w:abstractNumId w:val="10"/>
  </w:num>
  <w:num w:numId="2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049"/>
  </w:hdrShapeDefault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C7B9C"/>
    <w:rsid w:val="0006325E"/>
    <w:rsid w:val="00647A87"/>
    <w:rsid w:val="007749DB"/>
    <w:rsid w:val="008C7B9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0" w:qFormat="1"/>
    <w:lsdException w:name="footnote reference" w:uiPriority="0"/>
    <w:lsdException w:name="line number" w:uiPriority="0"/>
    <w:lsdException w:name="page number" w:uiPriority="0"/>
    <w:lsdException w:name="endnote reference" w:uiPriority="0"/>
    <w:lsdException w:name="endnote text" w:uiPriority="0"/>
    <w:lsdException w:name="List" w:uiPriority="0"/>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3" w:uiPriority="0"/>
    <w:lsdException w:name="Hyperlink"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C7B9C"/>
    <w:pPr>
      <w:widowControl w:val="0"/>
      <w:suppressAutoHyphens/>
      <w:spacing w:after="0" w:line="240" w:lineRule="auto"/>
    </w:pPr>
    <w:rPr>
      <w:rFonts w:ascii="Times New Roman" w:eastAsia="Tahoma" w:hAnsi="Times New Roman" w:cs="Times New Roman"/>
      <w:sz w:val="24"/>
      <w:szCs w:val="24"/>
    </w:rPr>
  </w:style>
  <w:style w:type="paragraph" w:styleId="Ttulo1">
    <w:name w:val="heading 1"/>
    <w:basedOn w:val="Normal"/>
    <w:next w:val="Normal"/>
    <w:link w:val="Ttulo1Char"/>
    <w:qFormat/>
    <w:rsid w:val="008C7B9C"/>
    <w:pPr>
      <w:keepNext/>
      <w:tabs>
        <w:tab w:val="num" w:pos="0"/>
      </w:tabs>
      <w:spacing w:before="120"/>
      <w:jc w:val="center"/>
      <w:outlineLvl w:val="0"/>
    </w:pPr>
    <w:rPr>
      <w:b/>
      <w:bCs/>
    </w:rPr>
  </w:style>
  <w:style w:type="paragraph" w:styleId="Ttulo2">
    <w:name w:val="heading 2"/>
    <w:basedOn w:val="Normal"/>
    <w:next w:val="Normal"/>
    <w:link w:val="Ttulo2Char"/>
    <w:qFormat/>
    <w:rsid w:val="008C7B9C"/>
    <w:pPr>
      <w:keepNext/>
      <w:tabs>
        <w:tab w:val="num" w:pos="0"/>
      </w:tabs>
      <w:jc w:val="center"/>
      <w:outlineLvl w:val="1"/>
    </w:pPr>
  </w:style>
  <w:style w:type="paragraph" w:styleId="Ttulo3">
    <w:name w:val="heading 3"/>
    <w:basedOn w:val="Normal"/>
    <w:next w:val="Normal"/>
    <w:link w:val="Ttulo3Char"/>
    <w:qFormat/>
    <w:rsid w:val="008C7B9C"/>
    <w:pPr>
      <w:keepNext/>
      <w:tabs>
        <w:tab w:val="num" w:pos="0"/>
      </w:tabs>
      <w:ind w:left="-70"/>
      <w:jc w:val="both"/>
      <w:outlineLvl w:val="2"/>
    </w:pPr>
  </w:style>
  <w:style w:type="paragraph" w:styleId="Ttulo4">
    <w:name w:val="heading 4"/>
    <w:basedOn w:val="Normal"/>
    <w:next w:val="Normal"/>
    <w:link w:val="Ttulo4Char"/>
    <w:qFormat/>
    <w:rsid w:val="008C7B9C"/>
    <w:pPr>
      <w:keepNext/>
      <w:numPr>
        <w:numId w:val="1"/>
      </w:numPr>
      <w:ind w:hanging="720"/>
      <w:jc w:val="both"/>
      <w:outlineLvl w:val="3"/>
    </w:pPr>
    <w:rPr>
      <w:b/>
      <w:bCs/>
    </w:rPr>
  </w:style>
  <w:style w:type="paragraph" w:styleId="Ttulo5">
    <w:name w:val="heading 5"/>
    <w:basedOn w:val="Normal"/>
    <w:next w:val="Normal"/>
    <w:link w:val="Ttulo5Char"/>
    <w:qFormat/>
    <w:rsid w:val="008C7B9C"/>
    <w:pPr>
      <w:keepNext/>
      <w:widowControl/>
      <w:tabs>
        <w:tab w:val="num" w:pos="0"/>
      </w:tabs>
      <w:autoSpaceDE w:val="0"/>
      <w:jc w:val="both"/>
      <w:outlineLvl w:val="4"/>
    </w:pPr>
    <w:rPr>
      <w:rFonts w:eastAsia="Times New Roman"/>
      <w:b/>
      <w:bCs/>
      <w:sz w:val="20"/>
      <w:lang w:eastAsia="ar-SA"/>
    </w:rPr>
  </w:style>
  <w:style w:type="paragraph" w:styleId="Ttulo6">
    <w:name w:val="heading 6"/>
    <w:basedOn w:val="Normal"/>
    <w:next w:val="Normal"/>
    <w:link w:val="Ttulo6Char"/>
    <w:qFormat/>
    <w:rsid w:val="008C7B9C"/>
    <w:pPr>
      <w:keepNext/>
      <w:tabs>
        <w:tab w:val="num" w:pos="0"/>
      </w:tabs>
      <w:jc w:val="both"/>
      <w:outlineLvl w:val="5"/>
    </w:pPr>
    <w:rPr>
      <w:b/>
      <w:bCs/>
      <w:sz w:val="22"/>
      <w:szCs w:val="22"/>
    </w:rPr>
  </w:style>
  <w:style w:type="paragraph" w:styleId="Ttulo7">
    <w:name w:val="heading 7"/>
    <w:basedOn w:val="Normal"/>
    <w:next w:val="Normal"/>
    <w:link w:val="Ttulo7Char"/>
    <w:qFormat/>
    <w:rsid w:val="008C7B9C"/>
    <w:pPr>
      <w:keepNext/>
      <w:tabs>
        <w:tab w:val="num" w:pos="0"/>
      </w:tabs>
      <w:spacing w:before="120"/>
      <w:jc w:val="center"/>
      <w:outlineLvl w:val="6"/>
    </w:pPr>
    <w:rPr>
      <w:b/>
      <w:bCs/>
      <w:sz w:val="22"/>
      <w:szCs w:val="22"/>
    </w:rPr>
  </w:style>
  <w:style w:type="paragraph" w:styleId="Ttulo8">
    <w:name w:val="heading 8"/>
    <w:basedOn w:val="Normal"/>
    <w:next w:val="Normal"/>
    <w:link w:val="Ttulo8Char"/>
    <w:qFormat/>
    <w:rsid w:val="008C7B9C"/>
    <w:pPr>
      <w:keepNext/>
      <w:tabs>
        <w:tab w:val="left" w:pos="3402"/>
      </w:tabs>
      <w:ind w:left="2268"/>
      <w:outlineLvl w:val="7"/>
    </w:pPr>
    <w:rPr>
      <w:b/>
      <w:bC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8C7B9C"/>
    <w:rPr>
      <w:rFonts w:ascii="Times New Roman" w:eastAsia="Tahoma" w:hAnsi="Times New Roman" w:cs="Times New Roman"/>
      <w:b/>
      <w:bCs/>
      <w:sz w:val="24"/>
      <w:szCs w:val="24"/>
    </w:rPr>
  </w:style>
  <w:style w:type="character" w:customStyle="1" w:styleId="Ttulo2Char">
    <w:name w:val="Título 2 Char"/>
    <w:basedOn w:val="Fontepargpadro"/>
    <w:link w:val="Ttulo2"/>
    <w:rsid w:val="008C7B9C"/>
    <w:rPr>
      <w:rFonts w:ascii="Times New Roman" w:eastAsia="Tahoma" w:hAnsi="Times New Roman" w:cs="Times New Roman"/>
      <w:sz w:val="24"/>
      <w:szCs w:val="24"/>
    </w:rPr>
  </w:style>
  <w:style w:type="character" w:customStyle="1" w:styleId="Ttulo3Char">
    <w:name w:val="Título 3 Char"/>
    <w:basedOn w:val="Fontepargpadro"/>
    <w:link w:val="Ttulo3"/>
    <w:rsid w:val="008C7B9C"/>
    <w:rPr>
      <w:rFonts w:ascii="Times New Roman" w:eastAsia="Tahoma" w:hAnsi="Times New Roman" w:cs="Times New Roman"/>
      <w:sz w:val="24"/>
      <w:szCs w:val="24"/>
    </w:rPr>
  </w:style>
  <w:style w:type="character" w:customStyle="1" w:styleId="Ttulo4Char">
    <w:name w:val="Título 4 Char"/>
    <w:basedOn w:val="Fontepargpadro"/>
    <w:link w:val="Ttulo4"/>
    <w:rsid w:val="008C7B9C"/>
    <w:rPr>
      <w:rFonts w:ascii="Times New Roman" w:eastAsia="Tahoma" w:hAnsi="Times New Roman" w:cs="Times New Roman"/>
      <w:b/>
      <w:bCs/>
      <w:sz w:val="24"/>
      <w:szCs w:val="24"/>
    </w:rPr>
  </w:style>
  <w:style w:type="character" w:customStyle="1" w:styleId="Ttulo5Char">
    <w:name w:val="Título 5 Char"/>
    <w:basedOn w:val="Fontepargpadro"/>
    <w:link w:val="Ttulo5"/>
    <w:rsid w:val="008C7B9C"/>
    <w:rPr>
      <w:rFonts w:ascii="Times New Roman" w:eastAsia="Times New Roman" w:hAnsi="Times New Roman" w:cs="Times New Roman"/>
      <w:b/>
      <w:bCs/>
      <w:sz w:val="20"/>
      <w:szCs w:val="24"/>
      <w:lang w:eastAsia="ar-SA"/>
    </w:rPr>
  </w:style>
  <w:style w:type="character" w:customStyle="1" w:styleId="Ttulo6Char">
    <w:name w:val="Título 6 Char"/>
    <w:basedOn w:val="Fontepargpadro"/>
    <w:link w:val="Ttulo6"/>
    <w:rsid w:val="008C7B9C"/>
    <w:rPr>
      <w:rFonts w:ascii="Times New Roman" w:eastAsia="Tahoma" w:hAnsi="Times New Roman" w:cs="Times New Roman"/>
      <w:b/>
      <w:bCs/>
    </w:rPr>
  </w:style>
  <w:style w:type="character" w:customStyle="1" w:styleId="Ttulo7Char">
    <w:name w:val="Título 7 Char"/>
    <w:basedOn w:val="Fontepargpadro"/>
    <w:link w:val="Ttulo7"/>
    <w:rsid w:val="008C7B9C"/>
    <w:rPr>
      <w:rFonts w:ascii="Times New Roman" w:eastAsia="Tahoma" w:hAnsi="Times New Roman" w:cs="Times New Roman"/>
      <w:b/>
      <w:bCs/>
    </w:rPr>
  </w:style>
  <w:style w:type="character" w:customStyle="1" w:styleId="Ttulo8Char">
    <w:name w:val="Título 8 Char"/>
    <w:basedOn w:val="Fontepargpadro"/>
    <w:link w:val="Ttulo8"/>
    <w:rsid w:val="008C7B9C"/>
    <w:rPr>
      <w:rFonts w:ascii="Times New Roman" w:eastAsia="Tahoma" w:hAnsi="Times New Roman" w:cs="Times New Roman"/>
      <w:b/>
      <w:bCs/>
      <w:sz w:val="24"/>
      <w:szCs w:val="24"/>
    </w:rPr>
  </w:style>
  <w:style w:type="character" w:customStyle="1" w:styleId="WW8Num3z1">
    <w:name w:val="WW8Num3z1"/>
    <w:rsid w:val="008C7B9C"/>
    <w:rPr>
      <w:b/>
    </w:rPr>
  </w:style>
  <w:style w:type="character" w:customStyle="1" w:styleId="WW8Num4z0">
    <w:name w:val="WW8Num4z0"/>
    <w:rsid w:val="008C7B9C"/>
    <w:rPr>
      <w:b/>
    </w:rPr>
  </w:style>
  <w:style w:type="character" w:customStyle="1" w:styleId="WW8Num5z1">
    <w:name w:val="WW8Num5z1"/>
    <w:rsid w:val="008C7B9C"/>
    <w:rPr>
      <w:rFonts w:ascii="Courier New" w:hAnsi="Courier New"/>
      <w:b/>
    </w:rPr>
  </w:style>
  <w:style w:type="character" w:customStyle="1" w:styleId="WW8Num5z2">
    <w:name w:val="WW8Num5z2"/>
    <w:rsid w:val="008C7B9C"/>
    <w:rPr>
      <w:rFonts w:ascii="Wingdings" w:hAnsi="Wingdings" w:cs="Times New Roman"/>
    </w:rPr>
  </w:style>
  <w:style w:type="character" w:customStyle="1" w:styleId="WW8Num5z3">
    <w:name w:val="WW8Num5z3"/>
    <w:rsid w:val="008C7B9C"/>
    <w:rPr>
      <w:rFonts w:ascii="Symbol" w:hAnsi="Symbol" w:cs="Times New Roman"/>
    </w:rPr>
  </w:style>
  <w:style w:type="character" w:customStyle="1" w:styleId="WW8Num6z0">
    <w:name w:val="WW8Num6z0"/>
    <w:rsid w:val="008C7B9C"/>
    <w:rPr>
      <w:rFonts w:ascii="Wingdings" w:hAnsi="Wingdings" w:cs="Times New Roman"/>
    </w:rPr>
  </w:style>
  <w:style w:type="character" w:customStyle="1" w:styleId="WW8Num7z0">
    <w:name w:val="WW8Num7z0"/>
    <w:rsid w:val="008C7B9C"/>
    <w:rPr>
      <w:rFonts w:ascii="Times New Roman" w:hAnsi="Times New Roman"/>
      <w:b w:val="0"/>
      <w:i w:val="0"/>
      <w:sz w:val="22"/>
      <w:u w:val="none"/>
    </w:rPr>
  </w:style>
  <w:style w:type="character" w:customStyle="1" w:styleId="WW8Num8z0">
    <w:name w:val="WW8Num8z0"/>
    <w:rsid w:val="008C7B9C"/>
    <w:rPr>
      <w:rFonts w:ascii="Wingdings" w:hAnsi="Wingdings" w:cs="Times New Roman"/>
    </w:rPr>
  </w:style>
  <w:style w:type="character" w:customStyle="1" w:styleId="WW8Num9z0">
    <w:name w:val="WW8Num9z0"/>
    <w:rsid w:val="008C7B9C"/>
    <w:rPr>
      <w:rFonts w:ascii="Wingdings" w:hAnsi="Wingdings"/>
      <w:b/>
      <w:sz w:val="22"/>
      <w:szCs w:val="22"/>
    </w:rPr>
  </w:style>
  <w:style w:type="character" w:customStyle="1" w:styleId="WW8Num18z0">
    <w:name w:val="WW8Num18z0"/>
    <w:rsid w:val="008C7B9C"/>
    <w:rPr>
      <w:b/>
      <w:sz w:val="22"/>
      <w:szCs w:val="22"/>
    </w:rPr>
  </w:style>
  <w:style w:type="character" w:customStyle="1" w:styleId="WW8Num19z0">
    <w:name w:val="WW8Num19z0"/>
    <w:rsid w:val="008C7B9C"/>
    <w:rPr>
      <w:b/>
      <w:sz w:val="22"/>
      <w:szCs w:val="22"/>
    </w:rPr>
  </w:style>
  <w:style w:type="character" w:customStyle="1" w:styleId="WW8Num20z0">
    <w:name w:val="WW8Num20z0"/>
    <w:rsid w:val="008C7B9C"/>
    <w:rPr>
      <w:b/>
      <w:sz w:val="22"/>
      <w:szCs w:val="22"/>
    </w:rPr>
  </w:style>
  <w:style w:type="character" w:customStyle="1" w:styleId="WW8Num21z1">
    <w:name w:val="WW8Num21z1"/>
    <w:rsid w:val="008C7B9C"/>
    <w:rPr>
      <w:b/>
      <w:sz w:val="24"/>
    </w:rPr>
  </w:style>
  <w:style w:type="character" w:customStyle="1" w:styleId="WW8Num22z0">
    <w:name w:val="WW8Num22z0"/>
    <w:rsid w:val="008C7B9C"/>
    <w:rPr>
      <w:rFonts w:ascii="StarSymbol" w:hAnsi="StarSymbol" w:cs="StarSymbol"/>
      <w:sz w:val="18"/>
      <w:szCs w:val="18"/>
    </w:rPr>
  </w:style>
  <w:style w:type="character" w:customStyle="1" w:styleId="Absatz-Standardschriftart">
    <w:name w:val="Absatz-Standardschriftart"/>
    <w:rsid w:val="008C7B9C"/>
  </w:style>
  <w:style w:type="character" w:customStyle="1" w:styleId="WW-Absatz-Standardschriftart">
    <w:name w:val="WW-Absatz-Standardschriftart"/>
    <w:rsid w:val="008C7B9C"/>
  </w:style>
  <w:style w:type="character" w:customStyle="1" w:styleId="WW8Num17z1">
    <w:name w:val="WW8Num17z1"/>
    <w:rsid w:val="008C7B9C"/>
    <w:rPr>
      <w:b/>
    </w:rPr>
  </w:style>
  <w:style w:type="character" w:customStyle="1" w:styleId="Fontepargpadro3">
    <w:name w:val="Fonte parág. padrão3"/>
    <w:semiHidden/>
    <w:rsid w:val="008C7B9C"/>
  </w:style>
  <w:style w:type="character" w:customStyle="1" w:styleId="CaracteresdeNotadeFim">
    <w:name w:val="Caracteres de Nota de Fim"/>
    <w:rsid w:val="008C7B9C"/>
    <w:rPr>
      <w:vertAlign w:val="superscript"/>
    </w:rPr>
  </w:style>
  <w:style w:type="character" w:customStyle="1" w:styleId="WW8Num21z0">
    <w:name w:val="WW8Num21z0"/>
    <w:rsid w:val="008C7B9C"/>
    <w:rPr>
      <w:rFonts w:ascii="Times New Roman" w:hAnsi="Times New Roman"/>
      <w:b w:val="0"/>
      <w:i w:val="0"/>
      <w:sz w:val="22"/>
      <w:u w:val="none"/>
    </w:rPr>
  </w:style>
  <w:style w:type="character" w:styleId="Refdenotadefim">
    <w:name w:val="endnote reference"/>
    <w:semiHidden/>
    <w:rsid w:val="008C7B9C"/>
    <w:rPr>
      <w:vertAlign w:val="superscript"/>
    </w:rPr>
  </w:style>
  <w:style w:type="character" w:customStyle="1" w:styleId="WW8Num22z1">
    <w:name w:val="WW8Num22z1"/>
    <w:rsid w:val="008C7B9C"/>
    <w:rPr>
      <w:b/>
      <w:sz w:val="24"/>
    </w:rPr>
  </w:style>
  <w:style w:type="character" w:styleId="Nmerodepgina">
    <w:name w:val="page number"/>
    <w:basedOn w:val="Fontepargpadro3"/>
    <w:rsid w:val="008C7B9C"/>
  </w:style>
  <w:style w:type="character" w:customStyle="1" w:styleId="CaracteresdeNotadeRodap">
    <w:name w:val="Caracteres de Nota de Rodapé"/>
    <w:rsid w:val="008C7B9C"/>
    <w:rPr>
      <w:vertAlign w:val="superscript"/>
    </w:rPr>
  </w:style>
  <w:style w:type="character" w:customStyle="1" w:styleId="WW-CaracteresdeNotadeRodap">
    <w:name w:val="WW-Caracteres de Nota de Rodapé"/>
    <w:rsid w:val="008C7B9C"/>
  </w:style>
  <w:style w:type="character" w:customStyle="1" w:styleId="Marcadores">
    <w:name w:val="Marcadores"/>
    <w:rsid w:val="008C7B9C"/>
    <w:rPr>
      <w:rFonts w:ascii="StarSymbol" w:eastAsia="StarSymbol" w:hAnsi="StarSymbol" w:cs="StarSymbol"/>
      <w:sz w:val="18"/>
      <w:szCs w:val="18"/>
    </w:rPr>
  </w:style>
  <w:style w:type="character" w:styleId="Refdenotaderodap">
    <w:name w:val="footnote reference"/>
    <w:semiHidden/>
    <w:rsid w:val="008C7B9C"/>
    <w:rPr>
      <w:vertAlign w:val="superscript"/>
    </w:rPr>
  </w:style>
  <w:style w:type="paragraph" w:customStyle="1" w:styleId="Captulo">
    <w:name w:val="Capítulo"/>
    <w:basedOn w:val="Normal"/>
    <w:next w:val="Corpodetexto"/>
    <w:rsid w:val="008C7B9C"/>
    <w:pPr>
      <w:keepNext/>
      <w:spacing w:before="240" w:after="120"/>
    </w:pPr>
    <w:rPr>
      <w:rFonts w:ascii="Arial" w:hAnsi="Arial" w:cs="Tahoma"/>
      <w:sz w:val="28"/>
      <w:szCs w:val="28"/>
    </w:rPr>
  </w:style>
  <w:style w:type="paragraph" w:styleId="Corpodetexto">
    <w:name w:val="Body Text"/>
    <w:basedOn w:val="Normal"/>
    <w:link w:val="CorpodetextoChar"/>
    <w:rsid w:val="008C7B9C"/>
    <w:pPr>
      <w:spacing w:after="120"/>
    </w:pPr>
    <w:rPr>
      <w:lang w:val="x-none"/>
    </w:rPr>
  </w:style>
  <w:style w:type="character" w:customStyle="1" w:styleId="CorpodetextoChar">
    <w:name w:val="Corpo de texto Char"/>
    <w:basedOn w:val="Fontepargpadro"/>
    <w:link w:val="Corpodetexto"/>
    <w:rsid w:val="008C7B9C"/>
    <w:rPr>
      <w:rFonts w:ascii="Times New Roman" w:eastAsia="Tahoma" w:hAnsi="Times New Roman" w:cs="Times New Roman"/>
      <w:sz w:val="24"/>
      <w:szCs w:val="24"/>
      <w:lang w:val="x-none"/>
    </w:rPr>
  </w:style>
  <w:style w:type="paragraph" w:styleId="Lista">
    <w:name w:val="List"/>
    <w:basedOn w:val="Corpodetexto"/>
    <w:rsid w:val="008C7B9C"/>
  </w:style>
  <w:style w:type="paragraph" w:styleId="Legenda">
    <w:name w:val="caption"/>
    <w:basedOn w:val="Normal"/>
    <w:qFormat/>
    <w:rsid w:val="008C7B9C"/>
    <w:pPr>
      <w:suppressLineNumbers/>
      <w:spacing w:before="120" w:after="120"/>
    </w:pPr>
    <w:rPr>
      <w:i/>
      <w:iCs/>
    </w:rPr>
  </w:style>
  <w:style w:type="paragraph" w:customStyle="1" w:styleId="ndice">
    <w:name w:val="Índice"/>
    <w:basedOn w:val="Normal"/>
    <w:rsid w:val="008C7B9C"/>
    <w:pPr>
      <w:suppressLineNumbers/>
    </w:pPr>
  </w:style>
  <w:style w:type="paragraph" w:styleId="Recuodecorpodetexto">
    <w:name w:val="Body Text Indent"/>
    <w:basedOn w:val="Normal"/>
    <w:link w:val="RecuodecorpodetextoChar"/>
    <w:rsid w:val="008C7B9C"/>
    <w:pPr>
      <w:jc w:val="both"/>
    </w:pPr>
    <w:rPr>
      <w:b/>
      <w:bCs/>
      <w:sz w:val="18"/>
      <w:szCs w:val="18"/>
    </w:rPr>
  </w:style>
  <w:style w:type="character" w:customStyle="1" w:styleId="RecuodecorpodetextoChar">
    <w:name w:val="Recuo de corpo de texto Char"/>
    <w:basedOn w:val="Fontepargpadro"/>
    <w:link w:val="Recuodecorpodetexto"/>
    <w:rsid w:val="008C7B9C"/>
    <w:rPr>
      <w:rFonts w:ascii="Times New Roman" w:eastAsia="Tahoma" w:hAnsi="Times New Roman" w:cs="Times New Roman"/>
      <w:b/>
      <w:bCs/>
      <w:sz w:val="18"/>
      <w:szCs w:val="18"/>
    </w:rPr>
  </w:style>
  <w:style w:type="paragraph" w:customStyle="1" w:styleId="PADRAO">
    <w:name w:val="PADRAO"/>
    <w:basedOn w:val="Normal"/>
    <w:rsid w:val="008C7B9C"/>
    <w:pPr>
      <w:jc w:val="both"/>
    </w:pPr>
    <w:rPr>
      <w:rFonts w:ascii="Tms Rmn" w:hAnsi="Tms Rmn"/>
    </w:rPr>
  </w:style>
  <w:style w:type="paragraph" w:styleId="Recuodecorpodetexto3">
    <w:name w:val="Body Text Indent 3"/>
    <w:basedOn w:val="Normal"/>
    <w:link w:val="Recuodecorpodetexto3Char"/>
    <w:rsid w:val="008C7B9C"/>
    <w:pPr>
      <w:ind w:left="709" w:hanging="709"/>
      <w:jc w:val="both"/>
    </w:pPr>
  </w:style>
  <w:style w:type="character" w:customStyle="1" w:styleId="Recuodecorpodetexto3Char">
    <w:name w:val="Recuo de corpo de texto 3 Char"/>
    <w:basedOn w:val="Fontepargpadro"/>
    <w:link w:val="Recuodecorpodetexto3"/>
    <w:rsid w:val="008C7B9C"/>
    <w:rPr>
      <w:rFonts w:ascii="Times New Roman" w:eastAsia="Tahoma" w:hAnsi="Times New Roman" w:cs="Times New Roman"/>
      <w:sz w:val="24"/>
      <w:szCs w:val="24"/>
    </w:rPr>
  </w:style>
  <w:style w:type="paragraph" w:customStyle="1" w:styleId="Textopadro">
    <w:name w:val="Texto padrão"/>
    <w:basedOn w:val="Normal"/>
    <w:rsid w:val="008C7B9C"/>
    <w:rPr>
      <w:lang w:val="en-US"/>
    </w:rPr>
  </w:style>
  <w:style w:type="paragraph" w:styleId="Recuodecorpodetexto2">
    <w:name w:val="Body Text Indent 2"/>
    <w:basedOn w:val="Normal"/>
    <w:link w:val="Recuodecorpodetexto2Char"/>
    <w:uiPriority w:val="99"/>
    <w:rsid w:val="008C7B9C"/>
    <w:pPr>
      <w:ind w:left="284" w:hanging="284"/>
      <w:jc w:val="both"/>
    </w:pPr>
  </w:style>
  <w:style w:type="character" w:customStyle="1" w:styleId="Recuodecorpodetexto2Char">
    <w:name w:val="Recuo de corpo de texto 2 Char"/>
    <w:basedOn w:val="Fontepargpadro"/>
    <w:link w:val="Recuodecorpodetexto2"/>
    <w:uiPriority w:val="99"/>
    <w:rsid w:val="008C7B9C"/>
    <w:rPr>
      <w:rFonts w:ascii="Times New Roman" w:eastAsia="Tahoma" w:hAnsi="Times New Roman" w:cs="Times New Roman"/>
      <w:sz w:val="24"/>
      <w:szCs w:val="24"/>
    </w:rPr>
  </w:style>
  <w:style w:type="paragraph" w:styleId="Textodenotadefim">
    <w:name w:val="endnote text"/>
    <w:basedOn w:val="Normal"/>
    <w:link w:val="TextodenotadefimChar"/>
    <w:semiHidden/>
    <w:rsid w:val="008C7B9C"/>
    <w:pPr>
      <w:suppressLineNumbers/>
      <w:ind w:left="283" w:hanging="283"/>
    </w:pPr>
    <w:rPr>
      <w:sz w:val="20"/>
      <w:szCs w:val="20"/>
      <w:lang w:val="x-none"/>
    </w:rPr>
  </w:style>
  <w:style w:type="character" w:customStyle="1" w:styleId="TextodenotadefimChar">
    <w:name w:val="Texto de nota de fim Char"/>
    <w:basedOn w:val="Fontepargpadro"/>
    <w:link w:val="Textodenotadefim"/>
    <w:semiHidden/>
    <w:rsid w:val="008C7B9C"/>
    <w:rPr>
      <w:rFonts w:ascii="Times New Roman" w:eastAsia="Tahoma" w:hAnsi="Times New Roman" w:cs="Times New Roman"/>
      <w:sz w:val="20"/>
      <w:szCs w:val="20"/>
      <w:lang w:val="x-none"/>
    </w:rPr>
  </w:style>
  <w:style w:type="paragraph" w:customStyle="1" w:styleId="xl43">
    <w:name w:val="xl43"/>
    <w:basedOn w:val="Normal"/>
    <w:rsid w:val="008C7B9C"/>
    <w:pPr>
      <w:spacing w:before="100" w:after="100"/>
    </w:pPr>
    <w:rPr>
      <w:sz w:val="22"/>
      <w:szCs w:val="22"/>
    </w:rPr>
  </w:style>
  <w:style w:type="paragraph" w:customStyle="1" w:styleId="DivisodeTabelas">
    <w:name w:val="Divisão de Tabelas"/>
    <w:basedOn w:val="Normal"/>
    <w:rsid w:val="008C7B9C"/>
    <w:pPr>
      <w:overflowPunct w:val="0"/>
      <w:spacing w:line="20" w:lineRule="exact"/>
      <w:jc w:val="center"/>
      <w:textAlignment w:val="baseline"/>
    </w:pPr>
  </w:style>
  <w:style w:type="paragraph" w:styleId="Cabealho">
    <w:name w:val="header"/>
    <w:basedOn w:val="Normal"/>
    <w:link w:val="CabealhoChar"/>
    <w:uiPriority w:val="99"/>
    <w:rsid w:val="008C7B9C"/>
    <w:pPr>
      <w:suppressLineNumbers/>
      <w:tabs>
        <w:tab w:val="center" w:pos="4818"/>
        <w:tab w:val="right" w:pos="9637"/>
      </w:tabs>
    </w:pPr>
    <w:rPr>
      <w:lang w:val="x-none"/>
    </w:rPr>
  </w:style>
  <w:style w:type="character" w:customStyle="1" w:styleId="CabealhoChar">
    <w:name w:val="Cabeçalho Char"/>
    <w:basedOn w:val="Fontepargpadro"/>
    <w:link w:val="Cabealho"/>
    <w:uiPriority w:val="99"/>
    <w:rsid w:val="008C7B9C"/>
    <w:rPr>
      <w:rFonts w:ascii="Times New Roman" w:eastAsia="Tahoma" w:hAnsi="Times New Roman" w:cs="Times New Roman"/>
      <w:sz w:val="24"/>
      <w:szCs w:val="24"/>
      <w:lang w:val="x-none"/>
    </w:rPr>
  </w:style>
  <w:style w:type="paragraph" w:styleId="Rodap">
    <w:name w:val="footer"/>
    <w:basedOn w:val="Normal"/>
    <w:link w:val="RodapChar"/>
    <w:rsid w:val="008C7B9C"/>
    <w:pPr>
      <w:suppressLineNumbers/>
      <w:tabs>
        <w:tab w:val="center" w:pos="4818"/>
        <w:tab w:val="right" w:pos="9637"/>
      </w:tabs>
    </w:pPr>
    <w:rPr>
      <w:lang w:val="x-none"/>
    </w:rPr>
  </w:style>
  <w:style w:type="character" w:customStyle="1" w:styleId="RodapChar">
    <w:name w:val="Rodapé Char"/>
    <w:basedOn w:val="Fontepargpadro"/>
    <w:link w:val="Rodap"/>
    <w:rsid w:val="008C7B9C"/>
    <w:rPr>
      <w:rFonts w:ascii="Times New Roman" w:eastAsia="Tahoma" w:hAnsi="Times New Roman" w:cs="Times New Roman"/>
      <w:sz w:val="24"/>
      <w:szCs w:val="24"/>
      <w:lang w:val="x-none"/>
    </w:rPr>
  </w:style>
  <w:style w:type="paragraph" w:customStyle="1" w:styleId="Contedodatabela">
    <w:name w:val="Conteúdo da tabela"/>
    <w:basedOn w:val="Normal"/>
    <w:rsid w:val="008C7B9C"/>
    <w:pPr>
      <w:suppressLineNumbers/>
    </w:pPr>
  </w:style>
  <w:style w:type="paragraph" w:customStyle="1" w:styleId="Ttulodatabela">
    <w:name w:val="Título da tabela"/>
    <w:basedOn w:val="Contedodatabela"/>
    <w:rsid w:val="008C7B9C"/>
    <w:pPr>
      <w:jc w:val="center"/>
    </w:pPr>
    <w:rPr>
      <w:b/>
      <w:bCs/>
      <w:i/>
      <w:iCs/>
    </w:rPr>
  </w:style>
  <w:style w:type="paragraph" w:customStyle="1" w:styleId="Contedodoquadro">
    <w:name w:val="Conteúdo do quadro"/>
    <w:basedOn w:val="Corpodetexto"/>
    <w:rsid w:val="008C7B9C"/>
  </w:style>
  <w:style w:type="paragraph" w:styleId="Corpodetexto2">
    <w:name w:val="Body Text 2"/>
    <w:basedOn w:val="Normal"/>
    <w:link w:val="Corpodetexto2Char"/>
    <w:rsid w:val="008C7B9C"/>
    <w:pPr>
      <w:suppressAutoHyphens w:val="0"/>
      <w:jc w:val="both"/>
    </w:pPr>
    <w:rPr>
      <w:rFonts w:ascii="Bookman Old Style" w:eastAsia="Times New Roman" w:hAnsi="Bookman Old Style"/>
      <w:b/>
      <w:snapToGrid w:val="0"/>
      <w:szCs w:val="20"/>
      <w:lang w:eastAsia="pt-BR"/>
    </w:rPr>
  </w:style>
  <w:style w:type="character" w:customStyle="1" w:styleId="Corpodetexto2Char">
    <w:name w:val="Corpo de texto 2 Char"/>
    <w:basedOn w:val="Fontepargpadro"/>
    <w:link w:val="Corpodetexto2"/>
    <w:rsid w:val="008C7B9C"/>
    <w:rPr>
      <w:rFonts w:ascii="Bookman Old Style" w:eastAsia="Times New Roman" w:hAnsi="Bookman Old Style" w:cs="Times New Roman"/>
      <w:b/>
      <w:snapToGrid w:val="0"/>
      <w:sz w:val="24"/>
      <w:szCs w:val="20"/>
      <w:lang w:eastAsia="pt-BR"/>
    </w:rPr>
  </w:style>
  <w:style w:type="paragraph" w:styleId="Corpodetexto3">
    <w:name w:val="Body Text 3"/>
    <w:basedOn w:val="Normal"/>
    <w:link w:val="Corpodetexto3Char"/>
    <w:rsid w:val="008C7B9C"/>
    <w:pPr>
      <w:suppressAutoHyphens w:val="0"/>
      <w:jc w:val="both"/>
    </w:pPr>
    <w:rPr>
      <w:rFonts w:eastAsia="Times New Roman"/>
      <w:snapToGrid w:val="0"/>
      <w:sz w:val="20"/>
      <w:szCs w:val="20"/>
      <w:lang w:eastAsia="pt-BR"/>
    </w:rPr>
  </w:style>
  <w:style w:type="character" w:customStyle="1" w:styleId="Corpodetexto3Char">
    <w:name w:val="Corpo de texto 3 Char"/>
    <w:basedOn w:val="Fontepargpadro"/>
    <w:link w:val="Corpodetexto3"/>
    <w:rsid w:val="008C7B9C"/>
    <w:rPr>
      <w:rFonts w:ascii="Times New Roman" w:eastAsia="Times New Roman" w:hAnsi="Times New Roman" w:cs="Times New Roman"/>
      <w:snapToGrid w:val="0"/>
      <w:sz w:val="20"/>
      <w:szCs w:val="20"/>
      <w:lang w:eastAsia="pt-BR"/>
    </w:rPr>
  </w:style>
  <w:style w:type="paragraph" w:customStyle="1" w:styleId="Corpodetexto21">
    <w:name w:val="Corpo de texto 21"/>
    <w:basedOn w:val="Normal"/>
    <w:rsid w:val="008C7B9C"/>
    <w:pPr>
      <w:widowControl/>
      <w:ind w:right="-567"/>
      <w:jc w:val="both"/>
    </w:pPr>
    <w:rPr>
      <w:rFonts w:eastAsia="Times New Roman"/>
      <w:b/>
      <w:szCs w:val="20"/>
      <w:lang w:eastAsia="ar-SA"/>
    </w:rPr>
  </w:style>
  <w:style w:type="paragraph" w:customStyle="1" w:styleId="P30">
    <w:name w:val="P30"/>
    <w:basedOn w:val="Normal"/>
    <w:rsid w:val="008C7B9C"/>
    <w:pPr>
      <w:widowControl/>
      <w:jc w:val="both"/>
    </w:pPr>
    <w:rPr>
      <w:rFonts w:eastAsia="Times New Roman"/>
      <w:b/>
      <w:szCs w:val="20"/>
      <w:lang w:eastAsia="ar-SA"/>
    </w:rPr>
  </w:style>
  <w:style w:type="character" w:styleId="Forte">
    <w:name w:val="Strong"/>
    <w:qFormat/>
    <w:rsid w:val="008C7B9C"/>
    <w:rPr>
      <w:b/>
      <w:bCs/>
    </w:rPr>
  </w:style>
  <w:style w:type="character" w:styleId="HiperlinkVisitado">
    <w:name w:val="FollowedHyperlink"/>
    <w:uiPriority w:val="99"/>
    <w:rsid w:val="008C7B9C"/>
    <w:rPr>
      <w:color w:val="800080"/>
      <w:u w:val="single"/>
    </w:rPr>
  </w:style>
  <w:style w:type="paragraph" w:customStyle="1" w:styleId="Recuodecorpodetexto31">
    <w:name w:val="Recuo de corpo de texto 31"/>
    <w:basedOn w:val="Normal"/>
    <w:rsid w:val="008C7B9C"/>
    <w:pPr>
      <w:widowControl/>
      <w:autoSpaceDE w:val="0"/>
      <w:ind w:left="709" w:hanging="709"/>
      <w:jc w:val="both"/>
    </w:pPr>
    <w:rPr>
      <w:rFonts w:eastAsia="Times New Roman"/>
      <w:sz w:val="20"/>
      <w:lang w:eastAsia="ar-SA"/>
    </w:rPr>
  </w:style>
  <w:style w:type="paragraph" w:customStyle="1" w:styleId="Corpodetexto210">
    <w:name w:val="Corpo de texto 21"/>
    <w:basedOn w:val="Normal"/>
    <w:rsid w:val="008C7B9C"/>
    <w:pPr>
      <w:widowControl/>
      <w:jc w:val="center"/>
    </w:pPr>
    <w:rPr>
      <w:rFonts w:ascii="Verdana" w:eastAsia="Times New Roman" w:hAnsi="Verdana"/>
      <w:b/>
      <w:sz w:val="16"/>
      <w:lang w:eastAsia="ar-SA"/>
    </w:rPr>
  </w:style>
  <w:style w:type="character" w:styleId="Hyperlink">
    <w:name w:val="Hyperlink"/>
    <w:rsid w:val="008C7B9C"/>
    <w:rPr>
      <w:color w:val="0000FF"/>
      <w:u w:val="single"/>
    </w:rPr>
  </w:style>
  <w:style w:type="paragraph" w:customStyle="1" w:styleId="WW-Corpodetexto3">
    <w:name w:val="WW-Corpo de texto 3"/>
    <w:basedOn w:val="Normal"/>
    <w:rsid w:val="008C7B9C"/>
    <w:pPr>
      <w:widowControl/>
      <w:suppressAutoHyphens w:val="0"/>
      <w:jc w:val="both"/>
    </w:pPr>
    <w:rPr>
      <w:rFonts w:eastAsia="Times New Roman"/>
      <w:szCs w:val="20"/>
      <w:lang w:eastAsia="ar-SA"/>
    </w:rPr>
  </w:style>
  <w:style w:type="table" w:styleId="Tabelacomgrade">
    <w:name w:val="Table Grid"/>
    <w:basedOn w:val="Tabelanormal"/>
    <w:uiPriority w:val="59"/>
    <w:rsid w:val="008C7B9C"/>
    <w:pPr>
      <w:spacing w:after="0" w:line="240" w:lineRule="auto"/>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WW8Num39z0">
    <w:name w:val="WW8Num39z0"/>
    <w:rsid w:val="008C7B9C"/>
    <w:rPr>
      <w:rFonts w:ascii="Symbol" w:hAnsi="Symbol"/>
    </w:rPr>
  </w:style>
  <w:style w:type="paragraph" w:customStyle="1" w:styleId="aaaindice">
    <w:name w:val="aaaindice"/>
    <w:basedOn w:val="Ttulo"/>
    <w:rsid w:val="008C7B9C"/>
    <w:pPr>
      <w:framePr w:hSpace="141" w:wrap="around" w:hAnchor="margin" w:y="1635"/>
      <w:widowControl/>
      <w:suppressAutoHyphens w:val="0"/>
      <w:spacing w:before="0" w:after="0"/>
    </w:pPr>
    <w:rPr>
      <w:rFonts w:eastAsia="Times New Roman"/>
      <w:shadow/>
      <w:color w:val="008000"/>
      <w:sz w:val="24"/>
      <w:lang w:eastAsia="pt-BR"/>
    </w:rPr>
  </w:style>
  <w:style w:type="paragraph" w:styleId="Ttulo">
    <w:name w:val="Title"/>
    <w:basedOn w:val="Normal"/>
    <w:link w:val="TtuloChar"/>
    <w:qFormat/>
    <w:rsid w:val="008C7B9C"/>
    <w:pPr>
      <w:spacing w:before="240" w:after="60"/>
      <w:jc w:val="center"/>
      <w:outlineLvl w:val="0"/>
    </w:pPr>
    <w:rPr>
      <w:rFonts w:ascii="Arial" w:hAnsi="Arial" w:cs="Arial"/>
      <w:b/>
      <w:bCs/>
      <w:kern w:val="28"/>
      <w:sz w:val="32"/>
      <w:szCs w:val="32"/>
    </w:rPr>
  </w:style>
  <w:style w:type="character" w:customStyle="1" w:styleId="TtuloChar">
    <w:name w:val="Título Char"/>
    <w:basedOn w:val="Fontepargpadro"/>
    <w:link w:val="Ttulo"/>
    <w:rsid w:val="008C7B9C"/>
    <w:rPr>
      <w:rFonts w:ascii="Arial" w:eastAsia="Tahoma" w:hAnsi="Arial" w:cs="Arial"/>
      <w:b/>
      <w:bCs/>
      <w:kern w:val="28"/>
      <w:sz w:val="32"/>
      <w:szCs w:val="32"/>
    </w:rPr>
  </w:style>
  <w:style w:type="paragraph" w:customStyle="1" w:styleId="Default">
    <w:name w:val="Default"/>
    <w:basedOn w:val="Normal"/>
    <w:rsid w:val="008C7B9C"/>
    <w:pPr>
      <w:autoSpaceDE w:val="0"/>
    </w:pPr>
    <w:rPr>
      <w:rFonts w:eastAsia="Times New Roman"/>
      <w:color w:val="000000"/>
      <w:kern w:val="1"/>
    </w:rPr>
  </w:style>
  <w:style w:type="paragraph" w:styleId="NormalWeb">
    <w:name w:val="Normal (Web)"/>
    <w:basedOn w:val="Normal"/>
    <w:uiPriority w:val="99"/>
    <w:rsid w:val="008C7B9C"/>
    <w:pPr>
      <w:widowControl/>
      <w:suppressAutoHyphens w:val="0"/>
      <w:spacing w:before="100" w:beforeAutospacing="1" w:after="100" w:afterAutospacing="1"/>
    </w:pPr>
    <w:rPr>
      <w:rFonts w:eastAsia="Times New Roman"/>
      <w:lang w:eastAsia="pt-BR"/>
    </w:rPr>
  </w:style>
  <w:style w:type="paragraph" w:styleId="PargrafodaLista">
    <w:name w:val="List Paragraph"/>
    <w:basedOn w:val="Normal"/>
    <w:uiPriority w:val="34"/>
    <w:qFormat/>
    <w:rsid w:val="008C7B9C"/>
    <w:pPr>
      <w:ind w:left="708"/>
    </w:pPr>
  </w:style>
  <w:style w:type="paragraph" w:customStyle="1" w:styleId="western">
    <w:name w:val="western"/>
    <w:basedOn w:val="Normal"/>
    <w:rsid w:val="008C7B9C"/>
    <w:pPr>
      <w:widowControl/>
      <w:suppressAutoHyphens w:val="0"/>
      <w:spacing w:before="100" w:beforeAutospacing="1"/>
      <w:ind w:right="96"/>
      <w:jc w:val="both"/>
    </w:pPr>
    <w:rPr>
      <w:rFonts w:ascii="Arial" w:eastAsia="Times New Roman" w:hAnsi="Arial" w:cs="Arial"/>
      <w:lang w:eastAsia="pt-BR"/>
    </w:rPr>
  </w:style>
  <w:style w:type="table" w:customStyle="1" w:styleId="TableGrid">
    <w:name w:val="TableGrid"/>
    <w:rsid w:val="008C7B9C"/>
    <w:pPr>
      <w:spacing w:after="0" w:line="240" w:lineRule="auto"/>
    </w:pPr>
    <w:rPr>
      <w:rFonts w:ascii="Calibri" w:eastAsia="Times New Roman" w:hAnsi="Calibri" w:cs="Times New Roman"/>
      <w:lang w:eastAsia="pt-BR"/>
    </w:rPr>
    <w:tblPr>
      <w:tblCellMar>
        <w:top w:w="0" w:type="dxa"/>
        <w:left w:w="0" w:type="dxa"/>
        <w:bottom w:w="0" w:type="dxa"/>
        <w:right w:w="0" w:type="dxa"/>
      </w:tblCellMar>
    </w:tblPr>
  </w:style>
  <w:style w:type="paragraph" w:styleId="Textodebalo">
    <w:name w:val="Balloon Text"/>
    <w:basedOn w:val="Normal"/>
    <w:link w:val="TextodebaloChar"/>
    <w:uiPriority w:val="99"/>
    <w:rsid w:val="008C7B9C"/>
    <w:rPr>
      <w:rFonts w:ascii="Tahoma" w:hAnsi="Tahoma"/>
      <w:sz w:val="16"/>
      <w:szCs w:val="16"/>
      <w:lang w:val="x-none"/>
    </w:rPr>
  </w:style>
  <w:style w:type="character" w:customStyle="1" w:styleId="TextodebaloChar">
    <w:name w:val="Texto de balão Char"/>
    <w:basedOn w:val="Fontepargpadro"/>
    <w:link w:val="Textodebalo"/>
    <w:uiPriority w:val="99"/>
    <w:rsid w:val="008C7B9C"/>
    <w:rPr>
      <w:rFonts w:ascii="Tahoma" w:eastAsia="Tahoma" w:hAnsi="Tahoma" w:cs="Times New Roman"/>
      <w:sz w:val="16"/>
      <w:szCs w:val="16"/>
      <w:lang w:val="x-none"/>
    </w:rPr>
  </w:style>
  <w:style w:type="paragraph" w:customStyle="1" w:styleId="xl67">
    <w:name w:val="xl67"/>
    <w:basedOn w:val="Normal"/>
    <w:rsid w:val="008C7B9C"/>
    <w:pPr>
      <w:widowControl/>
      <w:pBdr>
        <w:top w:val="single" w:sz="8" w:space="0" w:color="auto"/>
        <w:left w:val="single" w:sz="8" w:space="0" w:color="auto"/>
        <w:bottom w:val="single" w:sz="4" w:space="0" w:color="auto"/>
        <w:right w:val="single" w:sz="4" w:space="0" w:color="auto"/>
      </w:pBdr>
      <w:shd w:val="clear" w:color="000000" w:fill="D9D9D9"/>
      <w:suppressAutoHyphens w:val="0"/>
      <w:spacing w:before="100" w:beforeAutospacing="1" w:after="100" w:afterAutospacing="1"/>
      <w:jc w:val="center"/>
    </w:pPr>
    <w:rPr>
      <w:rFonts w:eastAsia="Times New Roman"/>
      <w:b/>
      <w:bCs/>
      <w:lang w:eastAsia="pt-BR"/>
    </w:rPr>
  </w:style>
  <w:style w:type="paragraph" w:customStyle="1" w:styleId="xl68">
    <w:name w:val="xl68"/>
    <w:basedOn w:val="Normal"/>
    <w:rsid w:val="008C7B9C"/>
    <w:pPr>
      <w:widowControl/>
      <w:pBdr>
        <w:top w:val="single" w:sz="8"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jc w:val="center"/>
      <w:textAlignment w:val="center"/>
    </w:pPr>
    <w:rPr>
      <w:rFonts w:eastAsia="Times New Roman"/>
      <w:b/>
      <w:bCs/>
      <w:color w:val="000000"/>
      <w:lang w:eastAsia="pt-BR"/>
    </w:rPr>
  </w:style>
  <w:style w:type="paragraph" w:customStyle="1" w:styleId="xl69">
    <w:name w:val="xl69"/>
    <w:basedOn w:val="Normal"/>
    <w:rsid w:val="008C7B9C"/>
    <w:pPr>
      <w:widowControl/>
      <w:pBdr>
        <w:top w:val="single" w:sz="8"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textAlignment w:val="center"/>
    </w:pPr>
    <w:rPr>
      <w:rFonts w:eastAsia="Times New Roman"/>
      <w:b/>
      <w:bCs/>
      <w:color w:val="000000"/>
      <w:lang w:eastAsia="pt-BR"/>
    </w:rPr>
  </w:style>
  <w:style w:type="paragraph" w:customStyle="1" w:styleId="xl70">
    <w:name w:val="xl70"/>
    <w:basedOn w:val="Normal"/>
    <w:rsid w:val="008C7B9C"/>
    <w:pPr>
      <w:widowControl/>
      <w:pBdr>
        <w:top w:val="single" w:sz="8"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pPr>
    <w:rPr>
      <w:rFonts w:eastAsia="Times New Roman"/>
      <w:b/>
      <w:bCs/>
      <w:lang w:eastAsia="pt-BR"/>
    </w:rPr>
  </w:style>
  <w:style w:type="paragraph" w:customStyle="1" w:styleId="xl71">
    <w:name w:val="xl71"/>
    <w:basedOn w:val="Normal"/>
    <w:rsid w:val="008C7B9C"/>
    <w:pPr>
      <w:widowControl/>
      <w:pBdr>
        <w:top w:val="single" w:sz="8"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jc w:val="center"/>
      <w:textAlignment w:val="center"/>
    </w:pPr>
    <w:rPr>
      <w:rFonts w:eastAsia="Times New Roman"/>
      <w:b/>
      <w:bCs/>
      <w:color w:val="000000"/>
      <w:lang w:eastAsia="pt-BR"/>
    </w:rPr>
  </w:style>
  <w:style w:type="paragraph" w:customStyle="1" w:styleId="xl72">
    <w:name w:val="xl72"/>
    <w:basedOn w:val="Normal"/>
    <w:rsid w:val="008C7B9C"/>
    <w:pPr>
      <w:widowControl/>
      <w:pBdr>
        <w:top w:val="single" w:sz="8"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jc w:val="center"/>
      <w:textAlignment w:val="center"/>
    </w:pPr>
    <w:rPr>
      <w:rFonts w:eastAsia="Times New Roman"/>
      <w:b/>
      <w:bCs/>
      <w:color w:val="000000"/>
      <w:lang w:eastAsia="pt-BR"/>
    </w:rPr>
  </w:style>
  <w:style w:type="paragraph" w:customStyle="1" w:styleId="xl73">
    <w:name w:val="xl73"/>
    <w:basedOn w:val="Normal"/>
    <w:rsid w:val="008C7B9C"/>
    <w:pPr>
      <w:widowControl/>
      <w:pBdr>
        <w:top w:val="single" w:sz="4" w:space="0" w:color="auto"/>
        <w:left w:val="single" w:sz="8" w:space="0" w:color="auto"/>
        <w:bottom w:val="single" w:sz="8" w:space="0" w:color="auto"/>
        <w:right w:val="single" w:sz="4" w:space="0" w:color="auto"/>
      </w:pBdr>
      <w:shd w:val="clear" w:color="000000" w:fill="D9D9D9"/>
      <w:suppressAutoHyphens w:val="0"/>
      <w:spacing w:before="100" w:beforeAutospacing="1" w:after="100" w:afterAutospacing="1"/>
    </w:pPr>
    <w:rPr>
      <w:rFonts w:eastAsia="Times New Roman"/>
      <w:lang w:eastAsia="pt-BR"/>
    </w:rPr>
  </w:style>
  <w:style w:type="paragraph" w:customStyle="1" w:styleId="xl74">
    <w:name w:val="xl74"/>
    <w:basedOn w:val="Normal"/>
    <w:rsid w:val="008C7B9C"/>
    <w:pPr>
      <w:widowControl/>
      <w:pBdr>
        <w:top w:val="single" w:sz="4" w:space="0" w:color="auto"/>
        <w:left w:val="single" w:sz="4" w:space="0" w:color="auto"/>
        <w:bottom w:val="single" w:sz="8" w:space="0" w:color="auto"/>
        <w:right w:val="single" w:sz="4" w:space="0" w:color="auto"/>
      </w:pBdr>
      <w:shd w:val="clear" w:color="000000" w:fill="D9D9D9"/>
      <w:suppressAutoHyphens w:val="0"/>
      <w:spacing w:before="100" w:beforeAutospacing="1" w:after="100" w:afterAutospacing="1"/>
    </w:pPr>
    <w:rPr>
      <w:rFonts w:eastAsia="Times New Roman"/>
      <w:lang w:eastAsia="pt-BR"/>
    </w:rPr>
  </w:style>
  <w:style w:type="paragraph" w:customStyle="1" w:styleId="xl75">
    <w:name w:val="xl75"/>
    <w:basedOn w:val="Normal"/>
    <w:rsid w:val="008C7B9C"/>
    <w:pPr>
      <w:widowControl/>
      <w:pBdr>
        <w:top w:val="single" w:sz="4" w:space="0" w:color="auto"/>
        <w:left w:val="single" w:sz="4" w:space="0" w:color="auto"/>
        <w:bottom w:val="single" w:sz="8" w:space="0" w:color="auto"/>
        <w:right w:val="single" w:sz="4" w:space="0" w:color="auto"/>
      </w:pBdr>
      <w:shd w:val="clear" w:color="000000" w:fill="D9D9D9"/>
      <w:suppressAutoHyphens w:val="0"/>
      <w:spacing w:before="100" w:beforeAutospacing="1" w:after="100" w:afterAutospacing="1"/>
    </w:pPr>
    <w:rPr>
      <w:rFonts w:eastAsia="Times New Roman"/>
      <w:lang w:eastAsia="pt-BR"/>
    </w:rPr>
  </w:style>
  <w:style w:type="paragraph" w:customStyle="1" w:styleId="xl76">
    <w:name w:val="xl76"/>
    <w:basedOn w:val="Normal"/>
    <w:rsid w:val="008C7B9C"/>
    <w:pPr>
      <w:widowControl/>
      <w:pBdr>
        <w:top w:val="single" w:sz="4" w:space="0" w:color="auto"/>
        <w:left w:val="single" w:sz="4" w:space="0" w:color="auto"/>
        <w:bottom w:val="single" w:sz="8" w:space="0" w:color="auto"/>
        <w:right w:val="single" w:sz="4" w:space="0" w:color="auto"/>
      </w:pBdr>
      <w:shd w:val="clear" w:color="000000" w:fill="D9D9D9"/>
      <w:suppressAutoHyphens w:val="0"/>
      <w:spacing w:before="100" w:beforeAutospacing="1" w:after="100" w:afterAutospacing="1"/>
      <w:textAlignment w:val="center"/>
    </w:pPr>
    <w:rPr>
      <w:rFonts w:eastAsia="Times New Roman"/>
      <w:color w:val="000000"/>
      <w:lang w:eastAsia="pt-BR"/>
    </w:rPr>
  </w:style>
  <w:style w:type="paragraph" w:customStyle="1" w:styleId="xl77">
    <w:name w:val="xl77"/>
    <w:basedOn w:val="Normal"/>
    <w:rsid w:val="008C7B9C"/>
    <w:pPr>
      <w:widowControl/>
      <w:pBdr>
        <w:top w:val="single" w:sz="4" w:space="0" w:color="auto"/>
        <w:left w:val="single" w:sz="4" w:space="0" w:color="auto"/>
        <w:bottom w:val="single" w:sz="8" w:space="0" w:color="auto"/>
        <w:right w:val="single" w:sz="4" w:space="0" w:color="auto"/>
      </w:pBdr>
      <w:shd w:val="clear" w:color="000000" w:fill="D9D9D9"/>
      <w:suppressAutoHyphens w:val="0"/>
      <w:spacing w:before="100" w:beforeAutospacing="1" w:after="100" w:afterAutospacing="1"/>
    </w:pPr>
    <w:rPr>
      <w:rFonts w:eastAsia="Times New Roman"/>
      <w:b/>
      <w:bCs/>
      <w:lang w:eastAsia="pt-BR"/>
    </w:rPr>
  </w:style>
  <w:style w:type="paragraph" w:customStyle="1" w:styleId="xl78">
    <w:name w:val="xl78"/>
    <w:basedOn w:val="Normal"/>
    <w:rsid w:val="008C7B9C"/>
    <w:pPr>
      <w:widowControl/>
      <w:pBdr>
        <w:top w:val="single" w:sz="4" w:space="0" w:color="auto"/>
        <w:left w:val="single" w:sz="4" w:space="0" w:color="auto"/>
        <w:bottom w:val="single" w:sz="8" w:space="0" w:color="auto"/>
        <w:right w:val="single" w:sz="4" w:space="0" w:color="auto"/>
      </w:pBdr>
      <w:shd w:val="clear" w:color="000000" w:fill="D9D9D9"/>
      <w:suppressAutoHyphens w:val="0"/>
      <w:spacing w:before="100" w:beforeAutospacing="1" w:after="100" w:afterAutospacing="1"/>
    </w:pPr>
    <w:rPr>
      <w:rFonts w:eastAsia="Times New Roman"/>
      <w:b/>
      <w:bCs/>
      <w:lang w:eastAsia="pt-BR"/>
    </w:rPr>
  </w:style>
  <w:style w:type="paragraph" w:customStyle="1" w:styleId="xl79">
    <w:name w:val="xl79"/>
    <w:basedOn w:val="Normal"/>
    <w:rsid w:val="008C7B9C"/>
    <w:pPr>
      <w:widowControl/>
      <w:pBdr>
        <w:left w:val="single" w:sz="8" w:space="0" w:color="auto"/>
        <w:bottom w:val="single" w:sz="4" w:space="0" w:color="auto"/>
        <w:right w:val="single" w:sz="4" w:space="0" w:color="auto"/>
      </w:pBdr>
      <w:suppressAutoHyphens w:val="0"/>
      <w:spacing w:before="100" w:beforeAutospacing="1" w:after="100" w:afterAutospacing="1"/>
    </w:pPr>
    <w:rPr>
      <w:rFonts w:eastAsia="Times New Roman"/>
      <w:lang w:eastAsia="pt-BR"/>
    </w:rPr>
  </w:style>
  <w:style w:type="paragraph" w:customStyle="1" w:styleId="xl80">
    <w:name w:val="xl80"/>
    <w:basedOn w:val="Normal"/>
    <w:rsid w:val="008C7B9C"/>
    <w:pPr>
      <w:widowControl/>
      <w:pBdr>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sz w:val="18"/>
      <w:szCs w:val="18"/>
      <w:lang w:eastAsia="pt-BR"/>
    </w:rPr>
  </w:style>
  <w:style w:type="paragraph" w:customStyle="1" w:styleId="xl81">
    <w:name w:val="xl81"/>
    <w:basedOn w:val="Normal"/>
    <w:rsid w:val="008C7B9C"/>
    <w:pPr>
      <w:widowControl/>
      <w:pBdr>
        <w:left w:val="single" w:sz="4" w:space="0" w:color="auto"/>
        <w:bottom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paragraph" w:customStyle="1" w:styleId="xl82">
    <w:name w:val="xl82"/>
    <w:basedOn w:val="Normal"/>
    <w:rsid w:val="008C7B9C"/>
    <w:pPr>
      <w:widowControl/>
      <w:pBdr>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sz w:val="18"/>
      <w:szCs w:val="18"/>
      <w:lang w:eastAsia="pt-BR"/>
    </w:rPr>
  </w:style>
  <w:style w:type="paragraph" w:customStyle="1" w:styleId="xl83">
    <w:name w:val="xl83"/>
    <w:basedOn w:val="Normal"/>
    <w:rsid w:val="008C7B9C"/>
    <w:pPr>
      <w:widowControl/>
      <w:pBdr>
        <w:left w:val="single" w:sz="4" w:space="0" w:color="auto"/>
        <w:bottom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paragraph" w:customStyle="1" w:styleId="xl84">
    <w:name w:val="xl84"/>
    <w:basedOn w:val="Normal"/>
    <w:rsid w:val="008C7B9C"/>
    <w:pPr>
      <w:widowControl/>
      <w:pBdr>
        <w:left w:val="single" w:sz="4" w:space="0" w:color="auto"/>
        <w:bottom w:val="single" w:sz="4" w:space="0" w:color="auto"/>
        <w:right w:val="single" w:sz="8" w:space="0" w:color="auto"/>
      </w:pBdr>
      <w:suppressAutoHyphens w:val="0"/>
      <w:spacing w:before="100" w:beforeAutospacing="1" w:after="100" w:afterAutospacing="1"/>
      <w:jc w:val="center"/>
    </w:pPr>
    <w:rPr>
      <w:rFonts w:eastAsia="Times New Roman"/>
      <w:color w:val="262626"/>
      <w:sz w:val="18"/>
      <w:szCs w:val="18"/>
      <w:lang w:eastAsia="pt-BR"/>
    </w:rPr>
  </w:style>
  <w:style w:type="paragraph" w:customStyle="1" w:styleId="xl85">
    <w:name w:val="xl85"/>
    <w:basedOn w:val="Normal"/>
    <w:rsid w:val="008C7B9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sz w:val="18"/>
      <w:szCs w:val="18"/>
      <w:lang w:eastAsia="pt-BR"/>
    </w:rPr>
  </w:style>
  <w:style w:type="paragraph" w:customStyle="1" w:styleId="xl86">
    <w:name w:val="xl86"/>
    <w:basedOn w:val="Normal"/>
    <w:rsid w:val="008C7B9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paragraph" w:customStyle="1" w:styleId="xl87">
    <w:name w:val="xl87"/>
    <w:basedOn w:val="Normal"/>
    <w:rsid w:val="008C7B9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paragraph" w:customStyle="1" w:styleId="xl88">
    <w:name w:val="xl88"/>
    <w:basedOn w:val="Normal"/>
    <w:rsid w:val="008C7B9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sz w:val="18"/>
      <w:szCs w:val="18"/>
      <w:lang w:eastAsia="pt-BR"/>
    </w:rPr>
  </w:style>
  <w:style w:type="paragraph" w:customStyle="1" w:styleId="xl89">
    <w:name w:val="xl89"/>
    <w:basedOn w:val="Normal"/>
    <w:rsid w:val="008C7B9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eastAsia="Times New Roman"/>
      <w:sz w:val="20"/>
      <w:szCs w:val="20"/>
      <w:lang w:eastAsia="pt-BR"/>
    </w:rPr>
  </w:style>
  <w:style w:type="paragraph" w:customStyle="1" w:styleId="xl90">
    <w:name w:val="xl90"/>
    <w:basedOn w:val="Normal"/>
    <w:rsid w:val="008C7B9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paragraph" w:customStyle="1" w:styleId="xl91">
    <w:name w:val="xl91"/>
    <w:basedOn w:val="Normal"/>
    <w:rsid w:val="008C7B9C"/>
    <w:pPr>
      <w:widowControl/>
      <w:pBdr>
        <w:top w:val="single" w:sz="4" w:space="0" w:color="auto"/>
        <w:left w:val="single" w:sz="4" w:space="0" w:color="auto"/>
        <w:right w:val="single" w:sz="4" w:space="0" w:color="auto"/>
      </w:pBdr>
      <w:suppressAutoHyphens w:val="0"/>
      <w:spacing w:before="100" w:beforeAutospacing="1" w:after="100" w:afterAutospacing="1"/>
      <w:jc w:val="center"/>
    </w:pPr>
    <w:rPr>
      <w:rFonts w:eastAsia="Times New Roman"/>
      <w:sz w:val="18"/>
      <w:szCs w:val="18"/>
      <w:lang w:eastAsia="pt-BR"/>
    </w:rPr>
  </w:style>
  <w:style w:type="paragraph" w:customStyle="1" w:styleId="xl92">
    <w:name w:val="xl92"/>
    <w:basedOn w:val="Normal"/>
    <w:rsid w:val="008C7B9C"/>
    <w:pPr>
      <w:widowControl/>
      <w:pBdr>
        <w:top w:val="single" w:sz="4" w:space="0" w:color="auto"/>
        <w:left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paragraph" w:customStyle="1" w:styleId="xl93">
    <w:name w:val="xl93"/>
    <w:basedOn w:val="Normal"/>
    <w:rsid w:val="008C7B9C"/>
    <w:pPr>
      <w:widowControl/>
      <w:pBdr>
        <w:top w:val="single" w:sz="4" w:space="0" w:color="auto"/>
        <w:left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paragraph" w:customStyle="1" w:styleId="xl94">
    <w:name w:val="xl94"/>
    <w:basedOn w:val="Normal"/>
    <w:rsid w:val="008C7B9C"/>
    <w:pPr>
      <w:widowControl/>
      <w:pBdr>
        <w:left w:val="single" w:sz="4" w:space="0" w:color="auto"/>
        <w:bottom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character" w:customStyle="1" w:styleId="WW8Num6z2">
    <w:name w:val="WW8Num6z2"/>
    <w:rsid w:val="008C7B9C"/>
    <w:rPr>
      <w:rFonts w:ascii="Symbol" w:hAnsi="Symbol" w:cs="Times New Roman"/>
    </w:rPr>
  </w:style>
  <w:style w:type="character" w:customStyle="1" w:styleId="WW8Num13z1">
    <w:name w:val="WW8Num13z1"/>
    <w:rsid w:val="008C7B9C"/>
    <w:rPr>
      <w:rFonts w:ascii="Symbol" w:hAnsi="Symbol"/>
    </w:rPr>
  </w:style>
  <w:style w:type="character" w:customStyle="1" w:styleId="WW8Num15z2">
    <w:name w:val="WW8Num15z2"/>
    <w:rsid w:val="008C7B9C"/>
    <w:rPr>
      <w:rFonts w:ascii="Symbol" w:hAnsi="Symbol" w:cs="Times New Roman"/>
    </w:rPr>
  </w:style>
  <w:style w:type="character" w:customStyle="1" w:styleId="WW8Num16z2">
    <w:name w:val="WW8Num16z2"/>
    <w:rsid w:val="008C7B9C"/>
    <w:rPr>
      <w:rFonts w:ascii="Symbol" w:hAnsi="Symbol" w:cs="Times New Roman"/>
    </w:rPr>
  </w:style>
  <w:style w:type="character" w:customStyle="1" w:styleId="WW8Num18z1">
    <w:name w:val="WW8Num18z1"/>
    <w:rsid w:val="008C7B9C"/>
    <w:rPr>
      <w:rFonts w:ascii="Symbol" w:hAnsi="Symbol"/>
    </w:rPr>
  </w:style>
  <w:style w:type="character" w:customStyle="1" w:styleId="WW8Num19z2">
    <w:name w:val="WW8Num19z2"/>
    <w:rsid w:val="008C7B9C"/>
    <w:rPr>
      <w:rFonts w:ascii="Symbol" w:hAnsi="Symbol" w:cs="Times New Roman"/>
    </w:rPr>
  </w:style>
  <w:style w:type="character" w:customStyle="1" w:styleId="WW8Num20z2">
    <w:name w:val="WW8Num20z2"/>
    <w:rsid w:val="008C7B9C"/>
    <w:rPr>
      <w:rFonts w:ascii="Symbol" w:hAnsi="Symbol" w:cs="Times New Roman"/>
    </w:rPr>
  </w:style>
  <w:style w:type="character" w:customStyle="1" w:styleId="WW8Num21z2">
    <w:name w:val="WW8Num21z2"/>
    <w:rsid w:val="008C7B9C"/>
    <w:rPr>
      <w:rFonts w:ascii="Symbol" w:hAnsi="Symbol" w:cs="Times New Roman"/>
    </w:rPr>
  </w:style>
  <w:style w:type="character" w:customStyle="1" w:styleId="WW8Num26z0">
    <w:name w:val="WW8Num26z0"/>
    <w:rsid w:val="008C7B9C"/>
    <w:rPr>
      <w:rFonts w:ascii="Symbol" w:hAnsi="Symbol"/>
    </w:rPr>
  </w:style>
  <w:style w:type="character" w:customStyle="1" w:styleId="WW8Num26z1">
    <w:name w:val="WW8Num26z1"/>
    <w:rsid w:val="008C7B9C"/>
    <w:rPr>
      <w:rFonts w:ascii="Courier New" w:hAnsi="Courier New" w:cs="Courier New"/>
    </w:rPr>
  </w:style>
  <w:style w:type="character" w:customStyle="1" w:styleId="WW8Num26z2">
    <w:name w:val="WW8Num26z2"/>
    <w:rsid w:val="008C7B9C"/>
    <w:rPr>
      <w:rFonts w:ascii="Wingdings" w:hAnsi="Wingdings"/>
    </w:rPr>
  </w:style>
  <w:style w:type="character" w:customStyle="1" w:styleId="Fontepargpadro1">
    <w:name w:val="Fonte parág. padrão1"/>
    <w:rsid w:val="008C7B9C"/>
  </w:style>
  <w:style w:type="character" w:customStyle="1" w:styleId="CharChar11">
    <w:name w:val="Char Char11"/>
    <w:rsid w:val="008C7B9C"/>
    <w:rPr>
      <w:rFonts w:ascii="Bookman Old Style" w:eastAsia="Times New Roman" w:hAnsi="Bookman Old Style" w:cs="Times New Roman"/>
      <w:b/>
      <w:bCs/>
      <w:sz w:val="24"/>
      <w:szCs w:val="24"/>
    </w:rPr>
  </w:style>
  <w:style w:type="character" w:customStyle="1" w:styleId="CharChar10">
    <w:name w:val="Char Char10"/>
    <w:rsid w:val="008C7B9C"/>
    <w:rPr>
      <w:rFonts w:ascii="Bookman Old Style" w:eastAsia="Times New Roman" w:hAnsi="Bookman Old Style" w:cs="Times New Roman"/>
      <w:b/>
      <w:bCs/>
      <w:sz w:val="24"/>
      <w:szCs w:val="24"/>
    </w:rPr>
  </w:style>
  <w:style w:type="character" w:customStyle="1" w:styleId="CharChar9">
    <w:name w:val="Char Char9"/>
    <w:rsid w:val="008C7B9C"/>
    <w:rPr>
      <w:rFonts w:ascii="Bookman Old Style" w:eastAsia="Times New Roman" w:hAnsi="Bookman Old Style" w:cs="Times New Roman"/>
      <w:i/>
      <w:iCs/>
      <w:sz w:val="24"/>
      <w:szCs w:val="24"/>
    </w:rPr>
  </w:style>
  <w:style w:type="character" w:customStyle="1" w:styleId="CharChar8">
    <w:name w:val="Char Char8"/>
    <w:rsid w:val="008C7B9C"/>
    <w:rPr>
      <w:rFonts w:ascii="Bookman Old Style" w:eastAsia="Times New Roman" w:hAnsi="Bookman Old Style" w:cs="Times New Roman"/>
      <w:i/>
      <w:iCs/>
      <w:sz w:val="24"/>
      <w:szCs w:val="24"/>
    </w:rPr>
  </w:style>
  <w:style w:type="character" w:customStyle="1" w:styleId="CharChar7">
    <w:name w:val="Char Char7"/>
    <w:rsid w:val="008C7B9C"/>
    <w:rPr>
      <w:rFonts w:ascii="Bookman Old Style" w:eastAsia="Times New Roman" w:hAnsi="Bookman Old Style" w:cs="Times New Roman"/>
      <w:b/>
      <w:bCs/>
      <w:sz w:val="24"/>
      <w:szCs w:val="24"/>
      <w:u w:val="single"/>
    </w:rPr>
  </w:style>
  <w:style w:type="character" w:customStyle="1" w:styleId="CharChar6">
    <w:name w:val="Char Char6"/>
    <w:rsid w:val="008C7B9C"/>
    <w:rPr>
      <w:rFonts w:ascii="Verdana" w:eastAsia="Times New Roman" w:hAnsi="Verdana" w:cs="Times New Roman"/>
      <w:b/>
      <w:bCs/>
      <w:sz w:val="20"/>
      <w:szCs w:val="20"/>
    </w:rPr>
  </w:style>
  <w:style w:type="character" w:customStyle="1" w:styleId="CharChar5">
    <w:name w:val="Char Char5"/>
    <w:rsid w:val="008C7B9C"/>
    <w:rPr>
      <w:rFonts w:ascii="Bookman Old Style" w:eastAsia="Times New Roman" w:hAnsi="Bookman Old Style" w:cs="Times New Roman"/>
      <w:sz w:val="24"/>
      <w:szCs w:val="24"/>
    </w:rPr>
  </w:style>
  <w:style w:type="character" w:customStyle="1" w:styleId="CharChar4">
    <w:name w:val="Char Char4"/>
    <w:rsid w:val="008C7B9C"/>
    <w:rPr>
      <w:rFonts w:ascii="Times New Roman" w:eastAsia="Times New Roman" w:hAnsi="Times New Roman" w:cs="Times New Roman"/>
      <w:sz w:val="20"/>
      <w:szCs w:val="20"/>
    </w:rPr>
  </w:style>
  <w:style w:type="character" w:customStyle="1" w:styleId="CharChar3">
    <w:name w:val="Char Char3"/>
    <w:rsid w:val="008C7B9C"/>
    <w:rPr>
      <w:rFonts w:ascii="Times New Roman" w:eastAsia="Times New Roman" w:hAnsi="Times New Roman" w:cs="Times New Roman"/>
      <w:sz w:val="24"/>
      <w:szCs w:val="24"/>
    </w:rPr>
  </w:style>
  <w:style w:type="character" w:customStyle="1" w:styleId="CharChar2">
    <w:name w:val="Char Char2"/>
    <w:rsid w:val="008C7B9C"/>
    <w:rPr>
      <w:rFonts w:ascii="Times New Roman" w:eastAsia="Times New Roman" w:hAnsi="Times New Roman" w:cs="Times New Roman"/>
      <w:sz w:val="24"/>
      <w:szCs w:val="24"/>
    </w:rPr>
  </w:style>
  <w:style w:type="character" w:customStyle="1" w:styleId="CharChar1">
    <w:name w:val="Char Char1"/>
    <w:rsid w:val="008C7B9C"/>
    <w:rPr>
      <w:rFonts w:ascii="Times New Roman" w:eastAsia="Times New Roman" w:hAnsi="Times New Roman" w:cs="Times New Roman"/>
      <w:b/>
      <w:sz w:val="24"/>
      <w:szCs w:val="24"/>
      <w:u w:val="single"/>
    </w:rPr>
  </w:style>
  <w:style w:type="character" w:customStyle="1" w:styleId="CharChar">
    <w:name w:val="Char Char"/>
    <w:rsid w:val="008C7B9C"/>
    <w:rPr>
      <w:rFonts w:ascii="Times New Roman" w:eastAsia="Times New Roman" w:hAnsi="Times New Roman" w:cs="Times New Roman"/>
      <w:sz w:val="24"/>
      <w:szCs w:val="24"/>
    </w:rPr>
  </w:style>
  <w:style w:type="character" w:customStyle="1" w:styleId="CharChar12">
    <w:name w:val="Char Char12"/>
    <w:rsid w:val="008C7B9C"/>
    <w:rPr>
      <w:rFonts w:ascii="Bookman Old Style" w:eastAsia="Times New Roman" w:hAnsi="Bookman Old Style" w:cs="Times New Roman"/>
      <w:b/>
      <w:bCs/>
      <w:sz w:val="24"/>
      <w:szCs w:val="24"/>
    </w:rPr>
  </w:style>
  <w:style w:type="character" w:customStyle="1" w:styleId="Smbolosdenumerao">
    <w:name w:val="Símbolos de numeração"/>
    <w:rsid w:val="008C7B9C"/>
  </w:style>
  <w:style w:type="paragraph" w:customStyle="1" w:styleId="Legenda1">
    <w:name w:val="Legenda1"/>
    <w:basedOn w:val="Normal"/>
    <w:rsid w:val="008C7B9C"/>
    <w:pPr>
      <w:widowControl/>
      <w:suppressLineNumbers/>
      <w:spacing w:before="120" w:after="120"/>
    </w:pPr>
    <w:rPr>
      <w:rFonts w:eastAsia="Times New Roman" w:cs="Tahoma"/>
      <w:i/>
      <w:iCs/>
      <w:lang w:eastAsia="ar-SA"/>
    </w:rPr>
  </w:style>
  <w:style w:type="paragraph" w:customStyle="1" w:styleId="Corpodetexto22">
    <w:name w:val="Corpo de texto 22"/>
    <w:basedOn w:val="Normal"/>
    <w:rsid w:val="008C7B9C"/>
    <w:pPr>
      <w:widowControl/>
      <w:tabs>
        <w:tab w:val="left" w:pos="540"/>
      </w:tabs>
      <w:jc w:val="both"/>
    </w:pPr>
    <w:rPr>
      <w:rFonts w:ascii="Bookman Old Style" w:eastAsia="Times New Roman" w:hAnsi="Bookman Old Style" w:cs="Calibri"/>
      <w:b/>
      <w:bCs/>
      <w:lang w:eastAsia="ar-SA"/>
    </w:rPr>
  </w:style>
  <w:style w:type="paragraph" w:customStyle="1" w:styleId="Estilo1">
    <w:name w:val="Estilo1"/>
    <w:basedOn w:val="Recuodecorpodetexto"/>
    <w:rsid w:val="008C7B9C"/>
    <w:pPr>
      <w:keepNext/>
      <w:widowControl/>
      <w:tabs>
        <w:tab w:val="left" w:pos="-348"/>
      </w:tabs>
    </w:pPr>
    <w:rPr>
      <w:rFonts w:ascii="Arial" w:eastAsia="Times New Roman" w:hAnsi="Arial" w:cs="Calibri"/>
      <w:b w:val="0"/>
      <w:bCs w:val="0"/>
      <w:sz w:val="22"/>
      <w:szCs w:val="20"/>
      <w:lang w:eastAsia="ar-SA"/>
    </w:rPr>
  </w:style>
  <w:style w:type="paragraph" w:customStyle="1" w:styleId="Recuodecorpodetexto21">
    <w:name w:val="Recuo de corpo de texto 21"/>
    <w:basedOn w:val="Normal"/>
    <w:rsid w:val="008C7B9C"/>
    <w:pPr>
      <w:widowControl/>
      <w:ind w:left="1134" w:hanging="425"/>
      <w:jc w:val="both"/>
    </w:pPr>
    <w:rPr>
      <w:rFonts w:ascii="Verdana" w:eastAsia="Times New Roman" w:hAnsi="Verdana" w:cs="Calibri"/>
      <w:sz w:val="22"/>
      <w:lang w:eastAsia="ar-SA"/>
    </w:rPr>
  </w:style>
  <w:style w:type="paragraph" w:styleId="Subttulo">
    <w:name w:val="Subtitle"/>
    <w:basedOn w:val="Captulo"/>
    <w:next w:val="Corpodetexto"/>
    <w:link w:val="SubttuloChar"/>
    <w:qFormat/>
    <w:rsid w:val="008C7B9C"/>
    <w:pPr>
      <w:widowControl/>
      <w:jc w:val="center"/>
    </w:pPr>
    <w:rPr>
      <w:rFonts w:eastAsia="Lucida Sans Unicode"/>
      <w:i/>
      <w:iCs/>
      <w:lang w:eastAsia="ar-SA"/>
    </w:rPr>
  </w:style>
  <w:style w:type="character" w:customStyle="1" w:styleId="SubttuloChar">
    <w:name w:val="Subtítulo Char"/>
    <w:basedOn w:val="Fontepargpadro"/>
    <w:link w:val="Subttulo"/>
    <w:rsid w:val="008C7B9C"/>
    <w:rPr>
      <w:rFonts w:ascii="Arial" w:eastAsia="Lucida Sans Unicode" w:hAnsi="Arial" w:cs="Tahoma"/>
      <w:i/>
      <w:iCs/>
      <w:sz w:val="28"/>
      <w:szCs w:val="28"/>
      <w:lang w:eastAsia="ar-SA"/>
    </w:rPr>
  </w:style>
  <w:style w:type="paragraph" w:customStyle="1" w:styleId="Corpodetexto23">
    <w:name w:val="Corpo de texto 23"/>
    <w:basedOn w:val="Normal"/>
    <w:rsid w:val="008C7B9C"/>
    <w:pPr>
      <w:widowControl/>
      <w:spacing w:after="120" w:line="480" w:lineRule="auto"/>
    </w:pPr>
    <w:rPr>
      <w:rFonts w:eastAsia="Times New Roman" w:cs="Calibri"/>
      <w:lang w:eastAsia="ar-SA"/>
    </w:rPr>
  </w:style>
  <w:style w:type="paragraph" w:customStyle="1" w:styleId="Corpodetexto24">
    <w:name w:val="Corpo de texto 24"/>
    <w:basedOn w:val="Normal"/>
    <w:rsid w:val="008C7B9C"/>
    <w:pPr>
      <w:widowControl/>
      <w:spacing w:after="120" w:line="480" w:lineRule="auto"/>
    </w:pPr>
    <w:rPr>
      <w:rFonts w:eastAsia="Times New Roman" w:cs="Calibri"/>
      <w:lang w:eastAsia="ar-SA"/>
    </w:rPr>
  </w:style>
  <w:style w:type="character" w:styleId="Nmerodelinha">
    <w:name w:val="line number"/>
    <w:rsid w:val="008C7B9C"/>
  </w:style>
  <w:style w:type="paragraph" w:customStyle="1" w:styleId="Estilo2">
    <w:name w:val="Estilo2"/>
    <w:basedOn w:val="Normal"/>
    <w:rsid w:val="008C7B9C"/>
    <w:pPr>
      <w:widowControl/>
      <w:suppressAutoHyphens w:val="0"/>
      <w:ind w:left="2694" w:hanging="284"/>
      <w:jc w:val="both"/>
    </w:pPr>
    <w:rPr>
      <w:rFonts w:eastAsia="Times New Roman"/>
      <w:snapToGrid w:val="0"/>
      <w:szCs w:val="20"/>
      <w:lang w:eastAsia="pt-BR"/>
    </w:rPr>
  </w:style>
  <w:style w:type="paragraph" w:customStyle="1" w:styleId="ParagraphStyle">
    <w:name w:val="Paragraph Style"/>
    <w:rsid w:val="008C7B9C"/>
    <w:pPr>
      <w:autoSpaceDE w:val="0"/>
      <w:autoSpaceDN w:val="0"/>
      <w:adjustRightInd w:val="0"/>
      <w:spacing w:after="0" w:line="240" w:lineRule="auto"/>
    </w:pPr>
    <w:rPr>
      <w:rFonts w:ascii="Arial" w:eastAsia="Times New Roman" w:hAnsi="Arial" w:cs="Arial"/>
      <w:sz w:val="24"/>
      <w:szCs w:val="24"/>
      <w:lang w:eastAsia="pt-BR"/>
    </w:rPr>
  </w:style>
  <w:style w:type="paragraph" w:customStyle="1" w:styleId="xl95">
    <w:name w:val="xl95"/>
    <w:basedOn w:val="Normal"/>
    <w:rsid w:val="008C7B9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cs="Arial"/>
      <w:lang w:eastAsia="pt-BR"/>
    </w:rPr>
  </w:style>
  <w:style w:type="paragraph" w:customStyle="1" w:styleId="xl96">
    <w:name w:val="xl96"/>
    <w:basedOn w:val="Normal"/>
    <w:rsid w:val="008C7B9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cs="Arial"/>
      <w:color w:val="000000"/>
      <w:lang w:eastAsia="pt-BR"/>
    </w:rPr>
  </w:style>
  <w:style w:type="paragraph" w:customStyle="1" w:styleId="xl97">
    <w:name w:val="xl97"/>
    <w:basedOn w:val="Normal"/>
    <w:rsid w:val="008C7B9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cs="Arial"/>
      <w:color w:val="FF0000"/>
      <w:lang w:eastAsia="pt-BR"/>
    </w:rPr>
  </w:style>
  <w:style w:type="paragraph" w:customStyle="1" w:styleId="xl65">
    <w:name w:val="xl65"/>
    <w:basedOn w:val="Normal"/>
    <w:rsid w:val="008C7B9C"/>
    <w:pPr>
      <w:widowControl/>
      <w:suppressAutoHyphens w:val="0"/>
      <w:spacing w:before="100" w:beforeAutospacing="1" w:after="100" w:afterAutospacing="1"/>
    </w:pPr>
    <w:rPr>
      <w:rFonts w:eastAsia="Times New Roman"/>
      <w:sz w:val="16"/>
      <w:szCs w:val="16"/>
      <w:lang w:eastAsia="pt-BR"/>
    </w:rPr>
  </w:style>
  <w:style w:type="paragraph" w:customStyle="1" w:styleId="xl66">
    <w:name w:val="xl66"/>
    <w:basedOn w:val="Normal"/>
    <w:rsid w:val="008C7B9C"/>
    <w:pPr>
      <w:widowControl/>
      <w:suppressAutoHyphens w:val="0"/>
      <w:spacing w:before="100" w:beforeAutospacing="1" w:after="100" w:afterAutospacing="1"/>
    </w:pPr>
    <w:rPr>
      <w:rFonts w:eastAsia="Times New Roman"/>
      <w:sz w:val="16"/>
      <w:szCs w:val="16"/>
      <w:lang w:eastAsia="pt-BR"/>
    </w:rPr>
  </w:style>
  <w:style w:type="paragraph" w:customStyle="1" w:styleId="xl98">
    <w:name w:val="xl98"/>
    <w:basedOn w:val="Normal"/>
    <w:rsid w:val="008C7B9C"/>
    <w:pPr>
      <w:widowControl/>
      <w:pBdr>
        <w:top w:val="single" w:sz="4" w:space="0" w:color="auto"/>
        <w:left w:val="single" w:sz="4" w:space="0" w:color="auto"/>
        <w:bottom w:val="single" w:sz="8" w:space="0" w:color="auto"/>
        <w:right w:val="single" w:sz="8" w:space="0" w:color="auto"/>
      </w:pBdr>
      <w:shd w:val="clear" w:color="000000" w:fill="D9D9D9"/>
      <w:suppressAutoHyphens w:val="0"/>
      <w:spacing w:before="100" w:beforeAutospacing="1" w:after="100" w:afterAutospacing="1"/>
    </w:pPr>
    <w:rPr>
      <w:rFonts w:eastAsia="Times New Roman"/>
      <w:b/>
      <w:bCs/>
      <w:sz w:val="16"/>
      <w:szCs w:val="16"/>
      <w:lang w:eastAsia="pt-BR"/>
    </w:rPr>
  </w:style>
  <w:style w:type="paragraph" w:customStyle="1" w:styleId="xl64">
    <w:name w:val="xl64"/>
    <w:basedOn w:val="Normal"/>
    <w:rsid w:val="008C7B9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b/>
      <w:bCs/>
      <w:lang w:eastAsia="pt-BR"/>
    </w:rPr>
  </w:style>
  <w:style w:type="paragraph" w:customStyle="1" w:styleId="xl99">
    <w:name w:val="xl99"/>
    <w:basedOn w:val="Normal"/>
    <w:rsid w:val="008C7B9C"/>
    <w:pPr>
      <w:widowControl/>
      <w:pBdr>
        <w:top w:val="single" w:sz="4" w:space="0" w:color="auto"/>
        <w:left w:val="single" w:sz="8" w:space="0" w:color="auto"/>
        <w:bottom w:val="single" w:sz="4" w:space="0" w:color="auto"/>
      </w:pBdr>
      <w:suppressAutoHyphens w:val="0"/>
      <w:spacing w:before="100" w:beforeAutospacing="1" w:after="100" w:afterAutospacing="1"/>
      <w:textAlignment w:val="center"/>
    </w:pPr>
    <w:rPr>
      <w:rFonts w:eastAsia="Times New Roman"/>
      <w:color w:val="000000"/>
      <w:lang w:eastAsia="pt-BR"/>
    </w:rPr>
  </w:style>
  <w:style w:type="paragraph" w:customStyle="1" w:styleId="xl100">
    <w:name w:val="xl100"/>
    <w:basedOn w:val="Normal"/>
    <w:rsid w:val="008C7B9C"/>
    <w:pPr>
      <w:widowControl/>
      <w:pBdr>
        <w:top w:val="single" w:sz="4" w:space="0" w:color="auto"/>
        <w:left w:val="single" w:sz="4" w:space="0" w:color="auto"/>
        <w:bottom w:val="single" w:sz="4" w:space="0" w:color="auto"/>
      </w:pBdr>
      <w:suppressAutoHyphens w:val="0"/>
      <w:spacing w:before="100" w:beforeAutospacing="1" w:after="100" w:afterAutospacing="1"/>
      <w:textAlignment w:val="center"/>
    </w:pPr>
    <w:rPr>
      <w:rFonts w:ascii="Arial" w:eastAsia="Times New Roman" w:hAnsi="Arial" w:cs="Arial"/>
      <w:lang w:eastAsia="pt-BR"/>
    </w:rPr>
  </w:style>
  <w:style w:type="paragraph" w:customStyle="1" w:styleId="xl101">
    <w:name w:val="xl101"/>
    <w:basedOn w:val="Normal"/>
    <w:rsid w:val="008C7B9C"/>
    <w:pPr>
      <w:widowControl/>
      <w:pBdr>
        <w:top w:val="single" w:sz="8" w:space="0" w:color="auto"/>
        <w:bottom w:val="single" w:sz="4" w:space="0" w:color="auto"/>
        <w:right w:val="single" w:sz="4" w:space="0" w:color="auto"/>
      </w:pBdr>
      <w:suppressAutoHyphens w:val="0"/>
      <w:spacing w:before="100" w:beforeAutospacing="1" w:after="100" w:afterAutospacing="1"/>
      <w:textAlignment w:val="center"/>
    </w:pPr>
    <w:rPr>
      <w:rFonts w:eastAsia="Times New Roman"/>
      <w:b/>
      <w:bCs/>
      <w:color w:val="000000"/>
      <w:lang w:eastAsia="pt-BR"/>
    </w:rPr>
  </w:style>
  <w:style w:type="paragraph" w:customStyle="1" w:styleId="xl102">
    <w:name w:val="xl102"/>
    <w:basedOn w:val="Normal"/>
    <w:rsid w:val="008C7B9C"/>
    <w:pPr>
      <w:widowControl/>
      <w:pBdr>
        <w:left w:val="single" w:sz="4" w:space="0" w:color="auto"/>
        <w:bottom w:val="single" w:sz="4" w:space="0" w:color="auto"/>
        <w:right w:val="single" w:sz="4" w:space="0" w:color="auto"/>
      </w:pBdr>
      <w:suppressAutoHyphens w:val="0"/>
      <w:spacing w:before="100" w:beforeAutospacing="1" w:after="100" w:afterAutospacing="1"/>
      <w:textAlignment w:val="center"/>
    </w:pPr>
    <w:rPr>
      <w:rFonts w:eastAsia="Times New Roman"/>
      <w:color w:val="000000"/>
      <w:lang w:eastAsia="pt-BR"/>
    </w:rPr>
  </w:style>
  <w:style w:type="paragraph" w:customStyle="1" w:styleId="xl103">
    <w:name w:val="xl103"/>
    <w:basedOn w:val="Normal"/>
    <w:rsid w:val="008C7B9C"/>
    <w:pPr>
      <w:widowControl/>
      <w:pBdr>
        <w:bottom w:val="single" w:sz="4" w:space="0" w:color="auto"/>
        <w:right w:val="single" w:sz="4" w:space="0" w:color="auto"/>
      </w:pBdr>
      <w:suppressAutoHyphens w:val="0"/>
      <w:spacing w:before="100" w:beforeAutospacing="1" w:after="100" w:afterAutospacing="1"/>
      <w:textAlignment w:val="center"/>
    </w:pPr>
    <w:rPr>
      <w:rFonts w:ascii="Arial" w:eastAsia="Times New Roman" w:hAnsi="Arial" w:cs="Arial"/>
      <w:lang w:eastAsia="pt-BR"/>
    </w:rPr>
  </w:style>
  <w:style w:type="paragraph" w:customStyle="1" w:styleId="xl104">
    <w:name w:val="xl104"/>
    <w:basedOn w:val="Normal"/>
    <w:rsid w:val="008C7B9C"/>
    <w:pPr>
      <w:widowControl/>
      <w:pBdr>
        <w:bottom w:val="single" w:sz="4" w:space="0" w:color="auto"/>
        <w:right w:val="single" w:sz="4" w:space="0" w:color="auto"/>
      </w:pBdr>
      <w:suppressAutoHyphens w:val="0"/>
      <w:spacing w:before="100" w:beforeAutospacing="1" w:after="100" w:afterAutospacing="1"/>
      <w:textAlignment w:val="center"/>
    </w:pPr>
    <w:rPr>
      <w:rFonts w:eastAsia="Times New Roman"/>
      <w:color w:val="000000"/>
      <w:lang w:eastAsia="pt-BR"/>
    </w:rPr>
  </w:style>
  <w:style w:type="paragraph" w:customStyle="1" w:styleId="xl105">
    <w:name w:val="xl105"/>
    <w:basedOn w:val="Normal"/>
    <w:rsid w:val="008C7B9C"/>
    <w:pPr>
      <w:widowControl/>
      <w:pBdr>
        <w:left w:val="single" w:sz="4" w:space="0" w:color="auto"/>
        <w:bottom w:val="single" w:sz="4" w:space="0" w:color="auto"/>
        <w:right w:val="single" w:sz="4" w:space="0" w:color="auto"/>
      </w:pBdr>
      <w:suppressAutoHyphens w:val="0"/>
      <w:spacing w:before="100" w:beforeAutospacing="1" w:after="100" w:afterAutospacing="1"/>
      <w:textAlignment w:val="center"/>
    </w:pPr>
    <w:rPr>
      <w:rFonts w:eastAsia="Times New Roman"/>
      <w:b/>
      <w:bCs/>
      <w:color w:val="000000"/>
      <w:lang w:eastAsia="pt-BR"/>
    </w:rPr>
  </w:style>
  <w:style w:type="paragraph" w:customStyle="1" w:styleId="xl106">
    <w:name w:val="xl106"/>
    <w:basedOn w:val="Normal"/>
    <w:rsid w:val="008C7B9C"/>
    <w:pPr>
      <w:widowControl/>
      <w:pBdr>
        <w:bottom w:val="single" w:sz="4" w:space="0" w:color="auto"/>
        <w:right w:val="single" w:sz="4" w:space="0" w:color="auto"/>
      </w:pBdr>
      <w:suppressAutoHyphens w:val="0"/>
      <w:spacing w:before="100" w:beforeAutospacing="1" w:after="100" w:afterAutospacing="1"/>
      <w:textAlignment w:val="center"/>
    </w:pPr>
    <w:rPr>
      <w:rFonts w:eastAsia="Times New Roman"/>
      <w:b/>
      <w:bCs/>
      <w:lang w:eastAsia="pt-BR"/>
    </w:rPr>
  </w:style>
  <w:style w:type="paragraph" w:customStyle="1" w:styleId="xl107">
    <w:name w:val="xl107"/>
    <w:basedOn w:val="Normal"/>
    <w:rsid w:val="008C7B9C"/>
    <w:pPr>
      <w:widowControl/>
      <w:pBdr>
        <w:right w:val="single" w:sz="4" w:space="0" w:color="auto"/>
      </w:pBdr>
      <w:suppressAutoHyphens w:val="0"/>
      <w:spacing w:before="100" w:beforeAutospacing="1" w:after="100" w:afterAutospacing="1"/>
      <w:textAlignment w:val="center"/>
    </w:pPr>
    <w:rPr>
      <w:rFonts w:eastAsia="Times New Roman"/>
      <w:b/>
      <w:bCs/>
      <w:lang w:eastAsia="pt-BR"/>
    </w:rPr>
  </w:style>
  <w:style w:type="paragraph" w:customStyle="1" w:styleId="xl108">
    <w:name w:val="xl108"/>
    <w:basedOn w:val="Normal"/>
    <w:rsid w:val="008C7B9C"/>
    <w:pPr>
      <w:widowControl/>
      <w:pBdr>
        <w:top w:val="single" w:sz="4" w:space="0" w:color="auto"/>
        <w:left w:val="single" w:sz="4" w:space="0" w:color="auto"/>
        <w:right w:val="single" w:sz="4" w:space="0" w:color="auto"/>
      </w:pBdr>
      <w:suppressAutoHyphens w:val="0"/>
      <w:spacing w:before="100" w:beforeAutospacing="1" w:after="100" w:afterAutospacing="1"/>
      <w:textAlignment w:val="center"/>
    </w:pPr>
    <w:rPr>
      <w:rFonts w:eastAsia="Times New Roman"/>
      <w:b/>
      <w:bCs/>
      <w:color w:val="000000"/>
      <w:lang w:eastAsia="pt-BR"/>
    </w:rPr>
  </w:style>
  <w:style w:type="paragraph" w:customStyle="1" w:styleId="xl109">
    <w:name w:val="xl109"/>
    <w:basedOn w:val="Normal"/>
    <w:rsid w:val="008C7B9C"/>
    <w:pPr>
      <w:widowControl/>
      <w:pBdr>
        <w:top w:val="single" w:sz="4" w:space="0" w:color="auto"/>
        <w:left w:val="single" w:sz="4" w:space="0" w:color="auto"/>
        <w:right w:val="single" w:sz="4" w:space="0" w:color="auto"/>
      </w:pBdr>
      <w:suppressAutoHyphens w:val="0"/>
      <w:spacing w:before="100" w:beforeAutospacing="1" w:after="100" w:afterAutospacing="1"/>
      <w:jc w:val="center"/>
      <w:textAlignment w:val="center"/>
    </w:pPr>
    <w:rPr>
      <w:rFonts w:eastAsia="Times New Roman"/>
      <w:b/>
      <w:bCs/>
      <w:color w:val="000000"/>
      <w:lang w:eastAsia="pt-BR"/>
    </w:rPr>
  </w:style>
  <w:style w:type="paragraph" w:customStyle="1" w:styleId="xl110">
    <w:name w:val="xl110"/>
    <w:basedOn w:val="Normal"/>
    <w:rsid w:val="008C7B9C"/>
    <w:pPr>
      <w:widowControl/>
      <w:pBdr>
        <w:top w:val="single" w:sz="8" w:space="0" w:color="auto"/>
        <w:left w:val="single" w:sz="4" w:space="0" w:color="auto"/>
        <w:bottom w:val="single" w:sz="8" w:space="0" w:color="auto"/>
      </w:pBdr>
      <w:shd w:val="clear" w:color="000000" w:fill="D9D9D9"/>
      <w:suppressAutoHyphens w:val="0"/>
      <w:spacing w:before="100" w:beforeAutospacing="1" w:after="100" w:afterAutospacing="1"/>
      <w:jc w:val="center"/>
      <w:textAlignment w:val="center"/>
    </w:pPr>
    <w:rPr>
      <w:rFonts w:eastAsia="Times New Roman"/>
      <w:b/>
      <w:bCs/>
      <w:color w:val="000000"/>
      <w:lang w:eastAsia="pt-BR"/>
    </w:rPr>
  </w:style>
  <w:style w:type="paragraph" w:customStyle="1" w:styleId="xl111">
    <w:name w:val="xl111"/>
    <w:basedOn w:val="Normal"/>
    <w:rsid w:val="008C7B9C"/>
    <w:pPr>
      <w:widowControl/>
      <w:pBdr>
        <w:top w:val="single" w:sz="8" w:space="0" w:color="auto"/>
        <w:bottom w:val="single" w:sz="8" w:space="0" w:color="auto"/>
      </w:pBdr>
      <w:shd w:val="clear" w:color="000000" w:fill="D9D9D9"/>
      <w:suppressAutoHyphens w:val="0"/>
      <w:spacing w:before="100" w:beforeAutospacing="1" w:after="100" w:afterAutospacing="1"/>
      <w:jc w:val="right"/>
    </w:pPr>
    <w:rPr>
      <w:rFonts w:eastAsia="Times New Roman"/>
      <w:b/>
      <w:bCs/>
      <w:lang w:eastAsia="pt-BR"/>
    </w:rPr>
  </w:style>
  <w:style w:type="paragraph" w:customStyle="1" w:styleId="xl112">
    <w:name w:val="xl112"/>
    <w:basedOn w:val="Normal"/>
    <w:rsid w:val="008C7B9C"/>
    <w:pPr>
      <w:widowControl/>
      <w:pBdr>
        <w:top w:val="single" w:sz="8" w:space="0" w:color="auto"/>
        <w:bottom w:val="single" w:sz="8" w:space="0" w:color="auto"/>
        <w:right w:val="single" w:sz="8" w:space="0" w:color="auto"/>
      </w:pBdr>
      <w:shd w:val="clear" w:color="000000" w:fill="D9D9D9"/>
      <w:suppressAutoHyphens w:val="0"/>
      <w:spacing w:before="100" w:beforeAutospacing="1" w:after="100" w:afterAutospacing="1"/>
      <w:jc w:val="right"/>
    </w:pPr>
    <w:rPr>
      <w:rFonts w:eastAsia="Times New Roman"/>
      <w:b/>
      <w:bCs/>
      <w:lang w:eastAsia="pt-BR"/>
    </w:rPr>
  </w:style>
  <w:style w:type="paragraph" w:customStyle="1" w:styleId="xl113">
    <w:name w:val="xl113"/>
    <w:basedOn w:val="Normal"/>
    <w:rsid w:val="008C7B9C"/>
    <w:pPr>
      <w:widowControl/>
      <w:pBdr>
        <w:top w:val="single" w:sz="4" w:space="0" w:color="auto"/>
        <w:left w:val="single" w:sz="8" w:space="0" w:color="auto"/>
        <w:bottom w:val="single" w:sz="4" w:space="0" w:color="auto"/>
      </w:pBdr>
      <w:suppressAutoHyphens w:val="0"/>
      <w:spacing w:before="100" w:beforeAutospacing="1" w:after="100" w:afterAutospacing="1"/>
      <w:jc w:val="both"/>
    </w:pPr>
    <w:rPr>
      <w:rFonts w:eastAsia="Times New Roman"/>
      <w:color w:val="000000"/>
      <w:lang w:eastAsia="pt-BR"/>
    </w:rPr>
  </w:style>
  <w:style w:type="paragraph" w:customStyle="1" w:styleId="xl114">
    <w:name w:val="xl114"/>
    <w:basedOn w:val="Normal"/>
    <w:rsid w:val="008C7B9C"/>
    <w:pPr>
      <w:widowControl/>
      <w:pBdr>
        <w:top w:val="single" w:sz="4" w:space="0" w:color="auto"/>
        <w:bottom w:val="single" w:sz="4" w:space="0" w:color="auto"/>
        <w:right w:val="single" w:sz="4" w:space="0" w:color="auto"/>
      </w:pBdr>
      <w:suppressAutoHyphens w:val="0"/>
      <w:spacing w:before="100" w:beforeAutospacing="1" w:after="100" w:afterAutospacing="1"/>
      <w:jc w:val="both"/>
    </w:pPr>
    <w:rPr>
      <w:rFonts w:eastAsia="Times New Roman"/>
      <w:color w:val="000000"/>
      <w:lang w:eastAsia="pt-BR"/>
    </w:rPr>
  </w:style>
  <w:style w:type="paragraph" w:customStyle="1" w:styleId="Centered">
    <w:name w:val="Centered"/>
    <w:uiPriority w:val="99"/>
    <w:rsid w:val="008C7B9C"/>
    <w:pPr>
      <w:widowControl w:val="0"/>
      <w:autoSpaceDE w:val="0"/>
      <w:autoSpaceDN w:val="0"/>
      <w:adjustRightInd w:val="0"/>
      <w:spacing w:after="0" w:line="240" w:lineRule="auto"/>
      <w:jc w:val="center"/>
    </w:pPr>
    <w:rPr>
      <w:rFonts w:ascii="Arial" w:eastAsia="Times New Roman" w:hAnsi="Arial" w:cs="Arial"/>
      <w:sz w:val="24"/>
      <w:szCs w:val="24"/>
      <w:lang w:eastAsia="pt-BR"/>
    </w:rPr>
  </w:style>
  <w:style w:type="character" w:customStyle="1" w:styleId="Sobrescrito">
    <w:name w:val="Sobrescrito"/>
    <w:uiPriority w:val="99"/>
    <w:rsid w:val="008C7B9C"/>
    <w:rPr>
      <w:position w:val="8"/>
      <w:sz w:val="16"/>
      <w:szCs w:val="16"/>
    </w:rPr>
  </w:style>
  <w:style w:type="character" w:customStyle="1" w:styleId="Subscrito">
    <w:name w:val="Subscrito"/>
    <w:uiPriority w:val="99"/>
    <w:rsid w:val="008C7B9C"/>
    <w:rPr>
      <w:position w:val="-8"/>
      <w:sz w:val="16"/>
      <w:szCs w:val="16"/>
    </w:rPr>
  </w:style>
  <w:style w:type="character" w:customStyle="1" w:styleId="Tag">
    <w:name w:val="Tag"/>
    <w:uiPriority w:val="99"/>
    <w:rsid w:val="008C7B9C"/>
    <w:rPr>
      <w:sz w:val="20"/>
      <w:szCs w:val="20"/>
      <w:shd w:val="clear" w:color="auto" w:fill="FFFFFF"/>
    </w:rPr>
  </w:style>
  <w:style w:type="paragraph" w:styleId="SemEspaamento">
    <w:name w:val="No Spacing"/>
    <w:uiPriority w:val="1"/>
    <w:qFormat/>
    <w:rsid w:val="008C7B9C"/>
    <w:pPr>
      <w:suppressAutoHyphens/>
      <w:spacing w:after="0" w:line="240" w:lineRule="auto"/>
    </w:pPr>
    <w:rPr>
      <w:rFonts w:ascii="Times New Roman" w:eastAsia="Times New Roman" w:hAnsi="Times New Roman" w:cs="Calibri"/>
      <w:sz w:val="24"/>
      <w:szCs w:val="24"/>
      <w:lang w:eastAsia="ar-SA"/>
    </w:rPr>
  </w:style>
  <w:style w:type="numbering" w:customStyle="1" w:styleId="Semlista1">
    <w:name w:val="Sem lista1"/>
    <w:next w:val="Semlista"/>
    <w:uiPriority w:val="99"/>
    <w:semiHidden/>
    <w:unhideWhenUsed/>
    <w:rsid w:val="008C7B9C"/>
  </w:style>
  <w:style w:type="paragraph" w:customStyle="1" w:styleId="Normal1">
    <w:name w:val="Normal1"/>
    <w:basedOn w:val="Normal"/>
    <w:rsid w:val="008C7B9C"/>
    <w:pPr>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62"/>
        <w:tab w:val="left" w:pos="9629"/>
        <w:tab w:val="left" w:pos="10195"/>
        <w:tab w:val="left" w:pos="10762"/>
      </w:tabs>
      <w:suppressAutoHyphens w:val="0"/>
      <w:jc w:val="both"/>
    </w:pPr>
    <w:rPr>
      <w:rFonts w:ascii="Arial" w:eastAsia="Times New Roman" w:hAnsi="Arial"/>
      <w:spacing w:val="-3"/>
      <w:szCs w:val="20"/>
      <w:lang w:eastAsia="pt-BR"/>
    </w:rPr>
  </w:style>
  <w:style w:type="paragraph" w:customStyle="1" w:styleId="Corpodetexto1">
    <w:name w:val="Corpo de texto1"/>
    <w:rsid w:val="008C7B9C"/>
    <w:pPr>
      <w:spacing w:after="0" w:line="240" w:lineRule="auto"/>
    </w:pPr>
    <w:rPr>
      <w:rFonts w:ascii="CG Times (WN)" w:eastAsia="Times New Roman" w:hAnsi="CG Times (WN)" w:cs="Times New Roman"/>
      <w:color w:val="000000"/>
      <w:sz w:val="24"/>
      <w:szCs w:val="20"/>
      <w:lang w:val="en-US" w:eastAsia="pt-BR"/>
    </w:rPr>
  </w:style>
  <w:style w:type="paragraph" w:styleId="Commarcadores">
    <w:name w:val="List Bullet"/>
    <w:basedOn w:val="Normal"/>
    <w:autoRedefine/>
    <w:rsid w:val="008C7B9C"/>
    <w:pPr>
      <w:widowControl/>
      <w:suppressAutoHyphens w:val="0"/>
      <w:ind w:left="283" w:hanging="283"/>
    </w:pPr>
    <w:rPr>
      <w:rFonts w:eastAsia="Times New Roman"/>
      <w:sz w:val="20"/>
      <w:szCs w:val="20"/>
      <w:lang w:eastAsia="pt-BR"/>
    </w:rPr>
  </w:style>
  <w:style w:type="paragraph" w:customStyle="1" w:styleId="reservado3">
    <w:name w:val="reservado3"/>
    <w:basedOn w:val="Normal"/>
    <w:rsid w:val="008C7B9C"/>
    <w:pPr>
      <w:widowControl/>
      <w:tabs>
        <w:tab w:val="left" w:pos="9000"/>
        <w:tab w:val="right" w:pos="9360"/>
      </w:tabs>
      <w:jc w:val="both"/>
    </w:pPr>
    <w:rPr>
      <w:rFonts w:ascii="Arial" w:eastAsia="Times New Roman" w:hAnsi="Arial"/>
      <w:szCs w:val="20"/>
      <w:lang w:val="en-US" w:eastAsia="pt-BR"/>
    </w:rPr>
  </w:style>
  <w:style w:type="paragraph" w:customStyle="1" w:styleId="Blockquote">
    <w:name w:val="Blockquote"/>
    <w:basedOn w:val="Normal"/>
    <w:uiPriority w:val="99"/>
    <w:rsid w:val="008C7B9C"/>
    <w:pPr>
      <w:widowControl/>
      <w:suppressAutoHyphens w:val="0"/>
      <w:spacing w:before="100" w:after="100"/>
      <w:ind w:left="360" w:right="360"/>
    </w:pPr>
    <w:rPr>
      <w:rFonts w:eastAsia="Calibri"/>
      <w:szCs w:val="20"/>
      <w:lang w:eastAsia="pt-B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0" w:qFormat="1"/>
    <w:lsdException w:name="footnote reference" w:uiPriority="0"/>
    <w:lsdException w:name="line number" w:uiPriority="0"/>
    <w:lsdException w:name="page number" w:uiPriority="0"/>
    <w:lsdException w:name="endnote reference" w:uiPriority="0"/>
    <w:lsdException w:name="endnote text" w:uiPriority="0"/>
    <w:lsdException w:name="List" w:uiPriority="0"/>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3" w:uiPriority="0"/>
    <w:lsdException w:name="Hyperlink"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C7B9C"/>
    <w:pPr>
      <w:widowControl w:val="0"/>
      <w:suppressAutoHyphens/>
      <w:spacing w:after="0" w:line="240" w:lineRule="auto"/>
    </w:pPr>
    <w:rPr>
      <w:rFonts w:ascii="Times New Roman" w:eastAsia="Tahoma" w:hAnsi="Times New Roman" w:cs="Times New Roman"/>
      <w:sz w:val="24"/>
      <w:szCs w:val="24"/>
    </w:rPr>
  </w:style>
  <w:style w:type="paragraph" w:styleId="Ttulo1">
    <w:name w:val="heading 1"/>
    <w:basedOn w:val="Normal"/>
    <w:next w:val="Normal"/>
    <w:link w:val="Ttulo1Char"/>
    <w:qFormat/>
    <w:rsid w:val="008C7B9C"/>
    <w:pPr>
      <w:keepNext/>
      <w:tabs>
        <w:tab w:val="num" w:pos="0"/>
      </w:tabs>
      <w:spacing w:before="120"/>
      <w:jc w:val="center"/>
      <w:outlineLvl w:val="0"/>
    </w:pPr>
    <w:rPr>
      <w:b/>
      <w:bCs/>
    </w:rPr>
  </w:style>
  <w:style w:type="paragraph" w:styleId="Ttulo2">
    <w:name w:val="heading 2"/>
    <w:basedOn w:val="Normal"/>
    <w:next w:val="Normal"/>
    <w:link w:val="Ttulo2Char"/>
    <w:qFormat/>
    <w:rsid w:val="008C7B9C"/>
    <w:pPr>
      <w:keepNext/>
      <w:tabs>
        <w:tab w:val="num" w:pos="0"/>
      </w:tabs>
      <w:jc w:val="center"/>
      <w:outlineLvl w:val="1"/>
    </w:pPr>
  </w:style>
  <w:style w:type="paragraph" w:styleId="Ttulo3">
    <w:name w:val="heading 3"/>
    <w:basedOn w:val="Normal"/>
    <w:next w:val="Normal"/>
    <w:link w:val="Ttulo3Char"/>
    <w:qFormat/>
    <w:rsid w:val="008C7B9C"/>
    <w:pPr>
      <w:keepNext/>
      <w:tabs>
        <w:tab w:val="num" w:pos="0"/>
      </w:tabs>
      <w:ind w:left="-70"/>
      <w:jc w:val="both"/>
      <w:outlineLvl w:val="2"/>
    </w:pPr>
  </w:style>
  <w:style w:type="paragraph" w:styleId="Ttulo4">
    <w:name w:val="heading 4"/>
    <w:basedOn w:val="Normal"/>
    <w:next w:val="Normal"/>
    <w:link w:val="Ttulo4Char"/>
    <w:qFormat/>
    <w:rsid w:val="008C7B9C"/>
    <w:pPr>
      <w:keepNext/>
      <w:numPr>
        <w:numId w:val="1"/>
      </w:numPr>
      <w:ind w:hanging="720"/>
      <w:jc w:val="both"/>
      <w:outlineLvl w:val="3"/>
    </w:pPr>
    <w:rPr>
      <w:b/>
      <w:bCs/>
    </w:rPr>
  </w:style>
  <w:style w:type="paragraph" w:styleId="Ttulo5">
    <w:name w:val="heading 5"/>
    <w:basedOn w:val="Normal"/>
    <w:next w:val="Normal"/>
    <w:link w:val="Ttulo5Char"/>
    <w:qFormat/>
    <w:rsid w:val="008C7B9C"/>
    <w:pPr>
      <w:keepNext/>
      <w:widowControl/>
      <w:tabs>
        <w:tab w:val="num" w:pos="0"/>
      </w:tabs>
      <w:autoSpaceDE w:val="0"/>
      <w:jc w:val="both"/>
      <w:outlineLvl w:val="4"/>
    </w:pPr>
    <w:rPr>
      <w:rFonts w:eastAsia="Times New Roman"/>
      <w:b/>
      <w:bCs/>
      <w:sz w:val="20"/>
      <w:lang w:eastAsia="ar-SA"/>
    </w:rPr>
  </w:style>
  <w:style w:type="paragraph" w:styleId="Ttulo6">
    <w:name w:val="heading 6"/>
    <w:basedOn w:val="Normal"/>
    <w:next w:val="Normal"/>
    <w:link w:val="Ttulo6Char"/>
    <w:qFormat/>
    <w:rsid w:val="008C7B9C"/>
    <w:pPr>
      <w:keepNext/>
      <w:tabs>
        <w:tab w:val="num" w:pos="0"/>
      </w:tabs>
      <w:jc w:val="both"/>
      <w:outlineLvl w:val="5"/>
    </w:pPr>
    <w:rPr>
      <w:b/>
      <w:bCs/>
      <w:sz w:val="22"/>
      <w:szCs w:val="22"/>
    </w:rPr>
  </w:style>
  <w:style w:type="paragraph" w:styleId="Ttulo7">
    <w:name w:val="heading 7"/>
    <w:basedOn w:val="Normal"/>
    <w:next w:val="Normal"/>
    <w:link w:val="Ttulo7Char"/>
    <w:qFormat/>
    <w:rsid w:val="008C7B9C"/>
    <w:pPr>
      <w:keepNext/>
      <w:tabs>
        <w:tab w:val="num" w:pos="0"/>
      </w:tabs>
      <w:spacing w:before="120"/>
      <w:jc w:val="center"/>
      <w:outlineLvl w:val="6"/>
    </w:pPr>
    <w:rPr>
      <w:b/>
      <w:bCs/>
      <w:sz w:val="22"/>
      <w:szCs w:val="22"/>
    </w:rPr>
  </w:style>
  <w:style w:type="paragraph" w:styleId="Ttulo8">
    <w:name w:val="heading 8"/>
    <w:basedOn w:val="Normal"/>
    <w:next w:val="Normal"/>
    <w:link w:val="Ttulo8Char"/>
    <w:qFormat/>
    <w:rsid w:val="008C7B9C"/>
    <w:pPr>
      <w:keepNext/>
      <w:tabs>
        <w:tab w:val="left" w:pos="3402"/>
      </w:tabs>
      <w:ind w:left="2268"/>
      <w:outlineLvl w:val="7"/>
    </w:pPr>
    <w:rPr>
      <w:b/>
      <w:bC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8C7B9C"/>
    <w:rPr>
      <w:rFonts w:ascii="Times New Roman" w:eastAsia="Tahoma" w:hAnsi="Times New Roman" w:cs="Times New Roman"/>
      <w:b/>
      <w:bCs/>
      <w:sz w:val="24"/>
      <w:szCs w:val="24"/>
    </w:rPr>
  </w:style>
  <w:style w:type="character" w:customStyle="1" w:styleId="Ttulo2Char">
    <w:name w:val="Título 2 Char"/>
    <w:basedOn w:val="Fontepargpadro"/>
    <w:link w:val="Ttulo2"/>
    <w:rsid w:val="008C7B9C"/>
    <w:rPr>
      <w:rFonts w:ascii="Times New Roman" w:eastAsia="Tahoma" w:hAnsi="Times New Roman" w:cs="Times New Roman"/>
      <w:sz w:val="24"/>
      <w:szCs w:val="24"/>
    </w:rPr>
  </w:style>
  <w:style w:type="character" w:customStyle="1" w:styleId="Ttulo3Char">
    <w:name w:val="Título 3 Char"/>
    <w:basedOn w:val="Fontepargpadro"/>
    <w:link w:val="Ttulo3"/>
    <w:rsid w:val="008C7B9C"/>
    <w:rPr>
      <w:rFonts w:ascii="Times New Roman" w:eastAsia="Tahoma" w:hAnsi="Times New Roman" w:cs="Times New Roman"/>
      <w:sz w:val="24"/>
      <w:szCs w:val="24"/>
    </w:rPr>
  </w:style>
  <w:style w:type="character" w:customStyle="1" w:styleId="Ttulo4Char">
    <w:name w:val="Título 4 Char"/>
    <w:basedOn w:val="Fontepargpadro"/>
    <w:link w:val="Ttulo4"/>
    <w:rsid w:val="008C7B9C"/>
    <w:rPr>
      <w:rFonts w:ascii="Times New Roman" w:eastAsia="Tahoma" w:hAnsi="Times New Roman" w:cs="Times New Roman"/>
      <w:b/>
      <w:bCs/>
      <w:sz w:val="24"/>
      <w:szCs w:val="24"/>
    </w:rPr>
  </w:style>
  <w:style w:type="character" w:customStyle="1" w:styleId="Ttulo5Char">
    <w:name w:val="Título 5 Char"/>
    <w:basedOn w:val="Fontepargpadro"/>
    <w:link w:val="Ttulo5"/>
    <w:rsid w:val="008C7B9C"/>
    <w:rPr>
      <w:rFonts w:ascii="Times New Roman" w:eastAsia="Times New Roman" w:hAnsi="Times New Roman" w:cs="Times New Roman"/>
      <w:b/>
      <w:bCs/>
      <w:sz w:val="20"/>
      <w:szCs w:val="24"/>
      <w:lang w:eastAsia="ar-SA"/>
    </w:rPr>
  </w:style>
  <w:style w:type="character" w:customStyle="1" w:styleId="Ttulo6Char">
    <w:name w:val="Título 6 Char"/>
    <w:basedOn w:val="Fontepargpadro"/>
    <w:link w:val="Ttulo6"/>
    <w:rsid w:val="008C7B9C"/>
    <w:rPr>
      <w:rFonts w:ascii="Times New Roman" w:eastAsia="Tahoma" w:hAnsi="Times New Roman" w:cs="Times New Roman"/>
      <w:b/>
      <w:bCs/>
    </w:rPr>
  </w:style>
  <w:style w:type="character" w:customStyle="1" w:styleId="Ttulo7Char">
    <w:name w:val="Título 7 Char"/>
    <w:basedOn w:val="Fontepargpadro"/>
    <w:link w:val="Ttulo7"/>
    <w:rsid w:val="008C7B9C"/>
    <w:rPr>
      <w:rFonts w:ascii="Times New Roman" w:eastAsia="Tahoma" w:hAnsi="Times New Roman" w:cs="Times New Roman"/>
      <w:b/>
      <w:bCs/>
    </w:rPr>
  </w:style>
  <w:style w:type="character" w:customStyle="1" w:styleId="Ttulo8Char">
    <w:name w:val="Título 8 Char"/>
    <w:basedOn w:val="Fontepargpadro"/>
    <w:link w:val="Ttulo8"/>
    <w:rsid w:val="008C7B9C"/>
    <w:rPr>
      <w:rFonts w:ascii="Times New Roman" w:eastAsia="Tahoma" w:hAnsi="Times New Roman" w:cs="Times New Roman"/>
      <w:b/>
      <w:bCs/>
      <w:sz w:val="24"/>
      <w:szCs w:val="24"/>
    </w:rPr>
  </w:style>
  <w:style w:type="character" w:customStyle="1" w:styleId="WW8Num3z1">
    <w:name w:val="WW8Num3z1"/>
    <w:rsid w:val="008C7B9C"/>
    <w:rPr>
      <w:b/>
    </w:rPr>
  </w:style>
  <w:style w:type="character" w:customStyle="1" w:styleId="WW8Num4z0">
    <w:name w:val="WW8Num4z0"/>
    <w:rsid w:val="008C7B9C"/>
    <w:rPr>
      <w:b/>
    </w:rPr>
  </w:style>
  <w:style w:type="character" w:customStyle="1" w:styleId="WW8Num5z1">
    <w:name w:val="WW8Num5z1"/>
    <w:rsid w:val="008C7B9C"/>
    <w:rPr>
      <w:rFonts w:ascii="Courier New" w:hAnsi="Courier New"/>
      <w:b/>
    </w:rPr>
  </w:style>
  <w:style w:type="character" w:customStyle="1" w:styleId="WW8Num5z2">
    <w:name w:val="WW8Num5z2"/>
    <w:rsid w:val="008C7B9C"/>
    <w:rPr>
      <w:rFonts w:ascii="Wingdings" w:hAnsi="Wingdings" w:cs="Times New Roman"/>
    </w:rPr>
  </w:style>
  <w:style w:type="character" w:customStyle="1" w:styleId="WW8Num5z3">
    <w:name w:val="WW8Num5z3"/>
    <w:rsid w:val="008C7B9C"/>
    <w:rPr>
      <w:rFonts w:ascii="Symbol" w:hAnsi="Symbol" w:cs="Times New Roman"/>
    </w:rPr>
  </w:style>
  <w:style w:type="character" w:customStyle="1" w:styleId="WW8Num6z0">
    <w:name w:val="WW8Num6z0"/>
    <w:rsid w:val="008C7B9C"/>
    <w:rPr>
      <w:rFonts w:ascii="Wingdings" w:hAnsi="Wingdings" w:cs="Times New Roman"/>
    </w:rPr>
  </w:style>
  <w:style w:type="character" w:customStyle="1" w:styleId="WW8Num7z0">
    <w:name w:val="WW8Num7z0"/>
    <w:rsid w:val="008C7B9C"/>
    <w:rPr>
      <w:rFonts w:ascii="Times New Roman" w:hAnsi="Times New Roman"/>
      <w:b w:val="0"/>
      <w:i w:val="0"/>
      <w:sz w:val="22"/>
      <w:u w:val="none"/>
    </w:rPr>
  </w:style>
  <w:style w:type="character" w:customStyle="1" w:styleId="WW8Num8z0">
    <w:name w:val="WW8Num8z0"/>
    <w:rsid w:val="008C7B9C"/>
    <w:rPr>
      <w:rFonts w:ascii="Wingdings" w:hAnsi="Wingdings" w:cs="Times New Roman"/>
    </w:rPr>
  </w:style>
  <w:style w:type="character" w:customStyle="1" w:styleId="WW8Num9z0">
    <w:name w:val="WW8Num9z0"/>
    <w:rsid w:val="008C7B9C"/>
    <w:rPr>
      <w:rFonts w:ascii="Wingdings" w:hAnsi="Wingdings"/>
      <w:b/>
      <w:sz w:val="22"/>
      <w:szCs w:val="22"/>
    </w:rPr>
  </w:style>
  <w:style w:type="character" w:customStyle="1" w:styleId="WW8Num18z0">
    <w:name w:val="WW8Num18z0"/>
    <w:rsid w:val="008C7B9C"/>
    <w:rPr>
      <w:b/>
      <w:sz w:val="22"/>
      <w:szCs w:val="22"/>
    </w:rPr>
  </w:style>
  <w:style w:type="character" w:customStyle="1" w:styleId="WW8Num19z0">
    <w:name w:val="WW8Num19z0"/>
    <w:rsid w:val="008C7B9C"/>
    <w:rPr>
      <w:b/>
      <w:sz w:val="22"/>
      <w:szCs w:val="22"/>
    </w:rPr>
  </w:style>
  <w:style w:type="character" w:customStyle="1" w:styleId="WW8Num20z0">
    <w:name w:val="WW8Num20z0"/>
    <w:rsid w:val="008C7B9C"/>
    <w:rPr>
      <w:b/>
      <w:sz w:val="22"/>
      <w:szCs w:val="22"/>
    </w:rPr>
  </w:style>
  <w:style w:type="character" w:customStyle="1" w:styleId="WW8Num21z1">
    <w:name w:val="WW8Num21z1"/>
    <w:rsid w:val="008C7B9C"/>
    <w:rPr>
      <w:b/>
      <w:sz w:val="24"/>
    </w:rPr>
  </w:style>
  <w:style w:type="character" w:customStyle="1" w:styleId="WW8Num22z0">
    <w:name w:val="WW8Num22z0"/>
    <w:rsid w:val="008C7B9C"/>
    <w:rPr>
      <w:rFonts w:ascii="StarSymbol" w:hAnsi="StarSymbol" w:cs="StarSymbol"/>
      <w:sz w:val="18"/>
      <w:szCs w:val="18"/>
    </w:rPr>
  </w:style>
  <w:style w:type="character" w:customStyle="1" w:styleId="Absatz-Standardschriftart">
    <w:name w:val="Absatz-Standardschriftart"/>
    <w:rsid w:val="008C7B9C"/>
  </w:style>
  <w:style w:type="character" w:customStyle="1" w:styleId="WW-Absatz-Standardschriftart">
    <w:name w:val="WW-Absatz-Standardschriftart"/>
    <w:rsid w:val="008C7B9C"/>
  </w:style>
  <w:style w:type="character" w:customStyle="1" w:styleId="WW8Num17z1">
    <w:name w:val="WW8Num17z1"/>
    <w:rsid w:val="008C7B9C"/>
    <w:rPr>
      <w:b/>
    </w:rPr>
  </w:style>
  <w:style w:type="character" w:customStyle="1" w:styleId="Fontepargpadro3">
    <w:name w:val="Fonte parág. padrão3"/>
    <w:semiHidden/>
    <w:rsid w:val="008C7B9C"/>
  </w:style>
  <w:style w:type="character" w:customStyle="1" w:styleId="CaracteresdeNotadeFim">
    <w:name w:val="Caracteres de Nota de Fim"/>
    <w:rsid w:val="008C7B9C"/>
    <w:rPr>
      <w:vertAlign w:val="superscript"/>
    </w:rPr>
  </w:style>
  <w:style w:type="character" w:customStyle="1" w:styleId="WW8Num21z0">
    <w:name w:val="WW8Num21z0"/>
    <w:rsid w:val="008C7B9C"/>
    <w:rPr>
      <w:rFonts w:ascii="Times New Roman" w:hAnsi="Times New Roman"/>
      <w:b w:val="0"/>
      <w:i w:val="0"/>
      <w:sz w:val="22"/>
      <w:u w:val="none"/>
    </w:rPr>
  </w:style>
  <w:style w:type="character" w:styleId="Refdenotadefim">
    <w:name w:val="endnote reference"/>
    <w:semiHidden/>
    <w:rsid w:val="008C7B9C"/>
    <w:rPr>
      <w:vertAlign w:val="superscript"/>
    </w:rPr>
  </w:style>
  <w:style w:type="character" w:customStyle="1" w:styleId="WW8Num22z1">
    <w:name w:val="WW8Num22z1"/>
    <w:rsid w:val="008C7B9C"/>
    <w:rPr>
      <w:b/>
      <w:sz w:val="24"/>
    </w:rPr>
  </w:style>
  <w:style w:type="character" w:styleId="Nmerodepgina">
    <w:name w:val="page number"/>
    <w:basedOn w:val="Fontepargpadro3"/>
    <w:rsid w:val="008C7B9C"/>
  </w:style>
  <w:style w:type="character" w:customStyle="1" w:styleId="CaracteresdeNotadeRodap">
    <w:name w:val="Caracteres de Nota de Rodapé"/>
    <w:rsid w:val="008C7B9C"/>
    <w:rPr>
      <w:vertAlign w:val="superscript"/>
    </w:rPr>
  </w:style>
  <w:style w:type="character" w:customStyle="1" w:styleId="WW-CaracteresdeNotadeRodap">
    <w:name w:val="WW-Caracteres de Nota de Rodapé"/>
    <w:rsid w:val="008C7B9C"/>
  </w:style>
  <w:style w:type="character" w:customStyle="1" w:styleId="Marcadores">
    <w:name w:val="Marcadores"/>
    <w:rsid w:val="008C7B9C"/>
    <w:rPr>
      <w:rFonts w:ascii="StarSymbol" w:eastAsia="StarSymbol" w:hAnsi="StarSymbol" w:cs="StarSymbol"/>
      <w:sz w:val="18"/>
      <w:szCs w:val="18"/>
    </w:rPr>
  </w:style>
  <w:style w:type="character" w:styleId="Refdenotaderodap">
    <w:name w:val="footnote reference"/>
    <w:semiHidden/>
    <w:rsid w:val="008C7B9C"/>
    <w:rPr>
      <w:vertAlign w:val="superscript"/>
    </w:rPr>
  </w:style>
  <w:style w:type="paragraph" w:customStyle="1" w:styleId="Captulo">
    <w:name w:val="Capítulo"/>
    <w:basedOn w:val="Normal"/>
    <w:next w:val="Corpodetexto"/>
    <w:rsid w:val="008C7B9C"/>
    <w:pPr>
      <w:keepNext/>
      <w:spacing w:before="240" w:after="120"/>
    </w:pPr>
    <w:rPr>
      <w:rFonts w:ascii="Arial" w:hAnsi="Arial" w:cs="Tahoma"/>
      <w:sz w:val="28"/>
      <w:szCs w:val="28"/>
    </w:rPr>
  </w:style>
  <w:style w:type="paragraph" w:styleId="Corpodetexto">
    <w:name w:val="Body Text"/>
    <w:basedOn w:val="Normal"/>
    <w:link w:val="CorpodetextoChar"/>
    <w:rsid w:val="008C7B9C"/>
    <w:pPr>
      <w:spacing w:after="120"/>
    </w:pPr>
    <w:rPr>
      <w:lang w:val="x-none"/>
    </w:rPr>
  </w:style>
  <w:style w:type="character" w:customStyle="1" w:styleId="CorpodetextoChar">
    <w:name w:val="Corpo de texto Char"/>
    <w:basedOn w:val="Fontepargpadro"/>
    <w:link w:val="Corpodetexto"/>
    <w:rsid w:val="008C7B9C"/>
    <w:rPr>
      <w:rFonts w:ascii="Times New Roman" w:eastAsia="Tahoma" w:hAnsi="Times New Roman" w:cs="Times New Roman"/>
      <w:sz w:val="24"/>
      <w:szCs w:val="24"/>
      <w:lang w:val="x-none"/>
    </w:rPr>
  </w:style>
  <w:style w:type="paragraph" w:styleId="Lista">
    <w:name w:val="List"/>
    <w:basedOn w:val="Corpodetexto"/>
    <w:rsid w:val="008C7B9C"/>
  </w:style>
  <w:style w:type="paragraph" w:styleId="Legenda">
    <w:name w:val="caption"/>
    <w:basedOn w:val="Normal"/>
    <w:qFormat/>
    <w:rsid w:val="008C7B9C"/>
    <w:pPr>
      <w:suppressLineNumbers/>
      <w:spacing w:before="120" w:after="120"/>
    </w:pPr>
    <w:rPr>
      <w:i/>
      <w:iCs/>
    </w:rPr>
  </w:style>
  <w:style w:type="paragraph" w:customStyle="1" w:styleId="ndice">
    <w:name w:val="Índice"/>
    <w:basedOn w:val="Normal"/>
    <w:rsid w:val="008C7B9C"/>
    <w:pPr>
      <w:suppressLineNumbers/>
    </w:pPr>
  </w:style>
  <w:style w:type="paragraph" w:styleId="Recuodecorpodetexto">
    <w:name w:val="Body Text Indent"/>
    <w:basedOn w:val="Normal"/>
    <w:link w:val="RecuodecorpodetextoChar"/>
    <w:rsid w:val="008C7B9C"/>
    <w:pPr>
      <w:jc w:val="both"/>
    </w:pPr>
    <w:rPr>
      <w:b/>
      <w:bCs/>
      <w:sz w:val="18"/>
      <w:szCs w:val="18"/>
    </w:rPr>
  </w:style>
  <w:style w:type="character" w:customStyle="1" w:styleId="RecuodecorpodetextoChar">
    <w:name w:val="Recuo de corpo de texto Char"/>
    <w:basedOn w:val="Fontepargpadro"/>
    <w:link w:val="Recuodecorpodetexto"/>
    <w:rsid w:val="008C7B9C"/>
    <w:rPr>
      <w:rFonts w:ascii="Times New Roman" w:eastAsia="Tahoma" w:hAnsi="Times New Roman" w:cs="Times New Roman"/>
      <w:b/>
      <w:bCs/>
      <w:sz w:val="18"/>
      <w:szCs w:val="18"/>
    </w:rPr>
  </w:style>
  <w:style w:type="paragraph" w:customStyle="1" w:styleId="PADRAO">
    <w:name w:val="PADRAO"/>
    <w:basedOn w:val="Normal"/>
    <w:rsid w:val="008C7B9C"/>
    <w:pPr>
      <w:jc w:val="both"/>
    </w:pPr>
    <w:rPr>
      <w:rFonts w:ascii="Tms Rmn" w:hAnsi="Tms Rmn"/>
    </w:rPr>
  </w:style>
  <w:style w:type="paragraph" w:styleId="Recuodecorpodetexto3">
    <w:name w:val="Body Text Indent 3"/>
    <w:basedOn w:val="Normal"/>
    <w:link w:val="Recuodecorpodetexto3Char"/>
    <w:rsid w:val="008C7B9C"/>
    <w:pPr>
      <w:ind w:left="709" w:hanging="709"/>
      <w:jc w:val="both"/>
    </w:pPr>
  </w:style>
  <w:style w:type="character" w:customStyle="1" w:styleId="Recuodecorpodetexto3Char">
    <w:name w:val="Recuo de corpo de texto 3 Char"/>
    <w:basedOn w:val="Fontepargpadro"/>
    <w:link w:val="Recuodecorpodetexto3"/>
    <w:rsid w:val="008C7B9C"/>
    <w:rPr>
      <w:rFonts w:ascii="Times New Roman" w:eastAsia="Tahoma" w:hAnsi="Times New Roman" w:cs="Times New Roman"/>
      <w:sz w:val="24"/>
      <w:szCs w:val="24"/>
    </w:rPr>
  </w:style>
  <w:style w:type="paragraph" w:customStyle="1" w:styleId="Textopadro">
    <w:name w:val="Texto padrão"/>
    <w:basedOn w:val="Normal"/>
    <w:rsid w:val="008C7B9C"/>
    <w:rPr>
      <w:lang w:val="en-US"/>
    </w:rPr>
  </w:style>
  <w:style w:type="paragraph" w:styleId="Recuodecorpodetexto2">
    <w:name w:val="Body Text Indent 2"/>
    <w:basedOn w:val="Normal"/>
    <w:link w:val="Recuodecorpodetexto2Char"/>
    <w:uiPriority w:val="99"/>
    <w:rsid w:val="008C7B9C"/>
    <w:pPr>
      <w:ind w:left="284" w:hanging="284"/>
      <w:jc w:val="both"/>
    </w:pPr>
  </w:style>
  <w:style w:type="character" w:customStyle="1" w:styleId="Recuodecorpodetexto2Char">
    <w:name w:val="Recuo de corpo de texto 2 Char"/>
    <w:basedOn w:val="Fontepargpadro"/>
    <w:link w:val="Recuodecorpodetexto2"/>
    <w:uiPriority w:val="99"/>
    <w:rsid w:val="008C7B9C"/>
    <w:rPr>
      <w:rFonts w:ascii="Times New Roman" w:eastAsia="Tahoma" w:hAnsi="Times New Roman" w:cs="Times New Roman"/>
      <w:sz w:val="24"/>
      <w:szCs w:val="24"/>
    </w:rPr>
  </w:style>
  <w:style w:type="paragraph" w:styleId="Textodenotadefim">
    <w:name w:val="endnote text"/>
    <w:basedOn w:val="Normal"/>
    <w:link w:val="TextodenotadefimChar"/>
    <w:semiHidden/>
    <w:rsid w:val="008C7B9C"/>
    <w:pPr>
      <w:suppressLineNumbers/>
      <w:ind w:left="283" w:hanging="283"/>
    </w:pPr>
    <w:rPr>
      <w:sz w:val="20"/>
      <w:szCs w:val="20"/>
      <w:lang w:val="x-none"/>
    </w:rPr>
  </w:style>
  <w:style w:type="character" w:customStyle="1" w:styleId="TextodenotadefimChar">
    <w:name w:val="Texto de nota de fim Char"/>
    <w:basedOn w:val="Fontepargpadro"/>
    <w:link w:val="Textodenotadefim"/>
    <w:semiHidden/>
    <w:rsid w:val="008C7B9C"/>
    <w:rPr>
      <w:rFonts w:ascii="Times New Roman" w:eastAsia="Tahoma" w:hAnsi="Times New Roman" w:cs="Times New Roman"/>
      <w:sz w:val="20"/>
      <w:szCs w:val="20"/>
      <w:lang w:val="x-none"/>
    </w:rPr>
  </w:style>
  <w:style w:type="paragraph" w:customStyle="1" w:styleId="xl43">
    <w:name w:val="xl43"/>
    <w:basedOn w:val="Normal"/>
    <w:rsid w:val="008C7B9C"/>
    <w:pPr>
      <w:spacing w:before="100" w:after="100"/>
    </w:pPr>
    <w:rPr>
      <w:sz w:val="22"/>
      <w:szCs w:val="22"/>
    </w:rPr>
  </w:style>
  <w:style w:type="paragraph" w:customStyle="1" w:styleId="DivisodeTabelas">
    <w:name w:val="Divisão de Tabelas"/>
    <w:basedOn w:val="Normal"/>
    <w:rsid w:val="008C7B9C"/>
    <w:pPr>
      <w:overflowPunct w:val="0"/>
      <w:spacing w:line="20" w:lineRule="exact"/>
      <w:jc w:val="center"/>
      <w:textAlignment w:val="baseline"/>
    </w:pPr>
  </w:style>
  <w:style w:type="paragraph" w:styleId="Cabealho">
    <w:name w:val="header"/>
    <w:basedOn w:val="Normal"/>
    <w:link w:val="CabealhoChar"/>
    <w:uiPriority w:val="99"/>
    <w:rsid w:val="008C7B9C"/>
    <w:pPr>
      <w:suppressLineNumbers/>
      <w:tabs>
        <w:tab w:val="center" w:pos="4818"/>
        <w:tab w:val="right" w:pos="9637"/>
      </w:tabs>
    </w:pPr>
    <w:rPr>
      <w:lang w:val="x-none"/>
    </w:rPr>
  </w:style>
  <w:style w:type="character" w:customStyle="1" w:styleId="CabealhoChar">
    <w:name w:val="Cabeçalho Char"/>
    <w:basedOn w:val="Fontepargpadro"/>
    <w:link w:val="Cabealho"/>
    <w:uiPriority w:val="99"/>
    <w:rsid w:val="008C7B9C"/>
    <w:rPr>
      <w:rFonts w:ascii="Times New Roman" w:eastAsia="Tahoma" w:hAnsi="Times New Roman" w:cs="Times New Roman"/>
      <w:sz w:val="24"/>
      <w:szCs w:val="24"/>
      <w:lang w:val="x-none"/>
    </w:rPr>
  </w:style>
  <w:style w:type="paragraph" w:styleId="Rodap">
    <w:name w:val="footer"/>
    <w:basedOn w:val="Normal"/>
    <w:link w:val="RodapChar"/>
    <w:rsid w:val="008C7B9C"/>
    <w:pPr>
      <w:suppressLineNumbers/>
      <w:tabs>
        <w:tab w:val="center" w:pos="4818"/>
        <w:tab w:val="right" w:pos="9637"/>
      </w:tabs>
    </w:pPr>
    <w:rPr>
      <w:lang w:val="x-none"/>
    </w:rPr>
  </w:style>
  <w:style w:type="character" w:customStyle="1" w:styleId="RodapChar">
    <w:name w:val="Rodapé Char"/>
    <w:basedOn w:val="Fontepargpadro"/>
    <w:link w:val="Rodap"/>
    <w:rsid w:val="008C7B9C"/>
    <w:rPr>
      <w:rFonts w:ascii="Times New Roman" w:eastAsia="Tahoma" w:hAnsi="Times New Roman" w:cs="Times New Roman"/>
      <w:sz w:val="24"/>
      <w:szCs w:val="24"/>
      <w:lang w:val="x-none"/>
    </w:rPr>
  </w:style>
  <w:style w:type="paragraph" w:customStyle="1" w:styleId="Contedodatabela">
    <w:name w:val="Conteúdo da tabela"/>
    <w:basedOn w:val="Normal"/>
    <w:rsid w:val="008C7B9C"/>
    <w:pPr>
      <w:suppressLineNumbers/>
    </w:pPr>
  </w:style>
  <w:style w:type="paragraph" w:customStyle="1" w:styleId="Ttulodatabela">
    <w:name w:val="Título da tabela"/>
    <w:basedOn w:val="Contedodatabela"/>
    <w:rsid w:val="008C7B9C"/>
    <w:pPr>
      <w:jc w:val="center"/>
    </w:pPr>
    <w:rPr>
      <w:b/>
      <w:bCs/>
      <w:i/>
      <w:iCs/>
    </w:rPr>
  </w:style>
  <w:style w:type="paragraph" w:customStyle="1" w:styleId="Contedodoquadro">
    <w:name w:val="Conteúdo do quadro"/>
    <w:basedOn w:val="Corpodetexto"/>
    <w:rsid w:val="008C7B9C"/>
  </w:style>
  <w:style w:type="paragraph" w:styleId="Corpodetexto2">
    <w:name w:val="Body Text 2"/>
    <w:basedOn w:val="Normal"/>
    <w:link w:val="Corpodetexto2Char"/>
    <w:rsid w:val="008C7B9C"/>
    <w:pPr>
      <w:suppressAutoHyphens w:val="0"/>
      <w:jc w:val="both"/>
    </w:pPr>
    <w:rPr>
      <w:rFonts w:ascii="Bookman Old Style" w:eastAsia="Times New Roman" w:hAnsi="Bookman Old Style"/>
      <w:b/>
      <w:snapToGrid w:val="0"/>
      <w:szCs w:val="20"/>
      <w:lang w:eastAsia="pt-BR"/>
    </w:rPr>
  </w:style>
  <w:style w:type="character" w:customStyle="1" w:styleId="Corpodetexto2Char">
    <w:name w:val="Corpo de texto 2 Char"/>
    <w:basedOn w:val="Fontepargpadro"/>
    <w:link w:val="Corpodetexto2"/>
    <w:rsid w:val="008C7B9C"/>
    <w:rPr>
      <w:rFonts w:ascii="Bookman Old Style" w:eastAsia="Times New Roman" w:hAnsi="Bookman Old Style" w:cs="Times New Roman"/>
      <w:b/>
      <w:snapToGrid w:val="0"/>
      <w:sz w:val="24"/>
      <w:szCs w:val="20"/>
      <w:lang w:eastAsia="pt-BR"/>
    </w:rPr>
  </w:style>
  <w:style w:type="paragraph" w:styleId="Corpodetexto3">
    <w:name w:val="Body Text 3"/>
    <w:basedOn w:val="Normal"/>
    <w:link w:val="Corpodetexto3Char"/>
    <w:rsid w:val="008C7B9C"/>
    <w:pPr>
      <w:suppressAutoHyphens w:val="0"/>
      <w:jc w:val="both"/>
    </w:pPr>
    <w:rPr>
      <w:rFonts w:eastAsia="Times New Roman"/>
      <w:snapToGrid w:val="0"/>
      <w:sz w:val="20"/>
      <w:szCs w:val="20"/>
      <w:lang w:eastAsia="pt-BR"/>
    </w:rPr>
  </w:style>
  <w:style w:type="character" w:customStyle="1" w:styleId="Corpodetexto3Char">
    <w:name w:val="Corpo de texto 3 Char"/>
    <w:basedOn w:val="Fontepargpadro"/>
    <w:link w:val="Corpodetexto3"/>
    <w:rsid w:val="008C7B9C"/>
    <w:rPr>
      <w:rFonts w:ascii="Times New Roman" w:eastAsia="Times New Roman" w:hAnsi="Times New Roman" w:cs="Times New Roman"/>
      <w:snapToGrid w:val="0"/>
      <w:sz w:val="20"/>
      <w:szCs w:val="20"/>
      <w:lang w:eastAsia="pt-BR"/>
    </w:rPr>
  </w:style>
  <w:style w:type="paragraph" w:customStyle="1" w:styleId="Corpodetexto21">
    <w:name w:val="Corpo de texto 21"/>
    <w:basedOn w:val="Normal"/>
    <w:rsid w:val="008C7B9C"/>
    <w:pPr>
      <w:widowControl/>
      <w:ind w:right="-567"/>
      <w:jc w:val="both"/>
    </w:pPr>
    <w:rPr>
      <w:rFonts w:eastAsia="Times New Roman"/>
      <w:b/>
      <w:szCs w:val="20"/>
      <w:lang w:eastAsia="ar-SA"/>
    </w:rPr>
  </w:style>
  <w:style w:type="paragraph" w:customStyle="1" w:styleId="P30">
    <w:name w:val="P30"/>
    <w:basedOn w:val="Normal"/>
    <w:rsid w:val="008C7B9C"/>
    <w:pPr>
      <w:widowControl/>
      <w:jc w:val="both"/>
    </w:pPr>
    <w:rPr>
      <w:rFonts w:eastAsia="Times New Roman"/>
      <w:b/>
      <w:szCs w:val="20"/>
      <w:lang w:eastAsia="ar-SA"/>
    </w:rPr>
  </w:style>
  <w:style w:type="character" w:styleId="Forte">
    <w:name w:val="Strong"/>
    <w:qFormat/>
    <w:rsid w:val="008C7B9C"/>
    <w:rPr>
      <w:b/>
      <w:bCs/>
    </w:rPr>
  </w:style>
  <w:style w:type="character" w:styleId="HiperlinkVisitado">
    <w:name w:val="FollowedHyperlink"/>
    <w:uiPriority w:val="99"/>
    <w:rsid w:val="008C7B9C"/>
    <w:rPr>
      <w:color w:val="800080"/>
      <w:u w:val="single"/>
    </w:rPr>
  </w:style>
  <w:style w:type="paragraph" w:customStyle="1" w:styleId="Recuodecorpodetexto31">
    <w:name w:val="Recuo de corpo de texto 31"/>
    <w:basedOn w:val="Normal"/>
    <w:rsid w:val="008C7B9C"/>
    <w:pPr>
      <w:widowControl/>
      <w:autoSpaceDE w:val="0"/>
      <w:ind w:left="709" w:hanging="709"/>
      <w:jc w:val="both"/>
    </w:pPr>
    <w:rPr>
      <w:rFonts w:eastAsia="Times New Roman"/>
      <w:sz w:val="20"/>
      <w:lang w:eastAsia="ar-SA"/>
    </w:rPr>
  </w:style>
  <w:style w:type="paragraph" w:customStyle="1" w:styleId="Corpodetexto210">
    <w:name w:val="Corpo de texto 21"/>
    <w:basedOn w:val="Normal"/>
    <w:rsid w:val="008C7B9C"/>
    <w:pPr>
      <w:widowControl/>
      <w:jc w:val="center"/>
    </w:pPr>
    <w:rPr>
      <w:rFonts w:ascii="Verdana" w:eastAsia="Times New Roman" w:hAnsi="Verdana"/>
      <w:b/>
      <w:sz w:val="16"/>
      <w:lang w:eastAsia="ar-SA"/>
    </w:rPr>
  </w:style>
  <w:style w:type="character" w:styleId="Hyperlink">
    <w:name w:val="Hyperlink"/>
    <w:rsid w:val="008C7B9C"/>
    <w:rPr>
      <w:color w:val="0000FF"/>
      <w:u w:val="single"/>
    </w:rPr>
  </w:style>
  <w:style w:type="paragraph" w:customStyle="1" w:styleId="WW-Corpodetexto3">
    <w:name w:val="WW-Corpo de texto 3"/>
    <w:basedOn w:val="Normal"/>
    <w:rsid w:val="008C7B9C"/>
    <w:pPr>
      <w:widowControl/>
      <w:suppressAutoHyphens w:val="0"/>
      <w:jc w:val="both"/>
    </w:pPr>
    <w:rPr>
      <w:rFonts w:eastAsia="Times New Roman"/>
      <w:szCs w:val="20"/>
      <w:lang w:eastAsia="ar-SA"/>
    </w:rPr>
  </w:style>
  <w:style w:type="table" w:styleId="Tabelacomgrade">
    <w:name w:val="Table Grid"/>
    <w:basedOn w:val="Tabelanormal"/>
    <w:uiPriority w:val="59"/>
    <w:rsid w:val="008C7B9C"/>
    <w:pPr>
      <w:spacing w:after="0" w:line="240" w:lineRule="auto"/>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WW8Num39z0">
    <w:name w:val="WW8Num39z0"/>
    <w:rsid w:val="008C7B9C"/>
    <w:rPr>
      <w:rFonts w:ascii="Symbol" w:hAnsi="Symbol"/>
    </w:rPr>
  </w:style>
  <w:style w:type="paragraph" w:customStyle="1" w:styleId="aaaindice">
    <w:name w:val="aaaindice"/>
    <w:basedOn w:val="Ttulo"/>
    <w:rsid w:val="008C7B9C"/>
    <w:pPr>
      <w:framePr w:hSpace="141" w:wrap="around" w:hAnchor="margin" w:y="1635"/>
      <w:widowControl/>
      <w:suppressAutoHyphens w:val="0"/>
      <w:spacing w:before="0" w:after="0"/>
    </w:pPr>
    <w:rPr>
      <w:rFonts w:eastAsia="Times New Roman"/>
      <w:shadow/>
      <w:color w:val="008000"/>
      <w:sz w:val="24"/>
      <w:lang w:eastAsia="pt-BR"/>
    </w:rPr>
  </w:style>
  <w:style w:type="paragraph" w:styleId="Ttulo">
    <w:name w:val="Title"/>
    <w:basedOn w:val="Normal"/>
    <w:link w:val="TtuloChar"/>
    <w:qFormat/>
    <w:rsid w:val="008C7B9C"/>
    <w:pPr>
      <w:spacing w:before="240" w:after="60"/>
      <w:jc w:val="center"/>
      <w:outlineLvl w:val="0"/>
    </w:pPr>
    <w:rPr>
      <w:rFonts w:ascii="Arial" w:hAnsi="Arial" w:cs="Arial"/>
      <w:b/>
      <w:bCs/>
      <w:kern w:val="28"/>
      <w:sz w:val="32"/>
      <w:szCs w:val="32"/>
    </w:rPr>
  </w:style>
  <w:style w:type="character" w:customStyle="1" w:styleId="TtuloChar">
    <w:name w:val="Título Char"/>
    <w:basedOn w:val="Fontepargpadro"/>
    <w:link w:val="Ttulo"/>
    <w:rsid w:val="008C7B9C"/>
    <w:rPr>
      <w:rFonts w:ascii="Arial" w:eastAsia="Tahoma" w:hAnsi="Arial" w:cs="Arial"/>
      <w:b/>
      <w:bCs/>
      <w:kern w:val="28"/>
      <w:sz w:val="32"/>
      <w:szCs w:val="32"/>
    </w:rPr>
  </w:style>
  <w:style w:type="paragraph" w:customStyle="1" w:styleId="Default">
    <w:name w:val="Default"/>
    <w:basedOn w:val="Normal"/>
    <w:rsid w:val="008C7B9C"/>
    <w:pPr>
      <w:autoSpaceDE w:val="0"/>
    </w:pPr>
    <w:rPr>
      <w:rFonts w:eastAsia="Times New Roman"/>
      <w:color w:val="000000"/>
      <w:kern w:val="1"/>
    </w:rPr>
  </w:style>
  <w:style w:type="paragraph" w:styleId="NormalWeb">
    <w:name w:val="Normal (Web)"/>
    <w:basedOn w:val="Normal"/>
    <w:uiPriority w:val="99"/>
    <w:rsid w:val="008C7B9C"/>
    <w:pPr>
      <w:widowControl/>
      <w:suppressAutoHyphens w:val="0"/>
      <w:spacing w:before="100" w:beforeAutospacing="1" w:after="100" w:afterAutospacing="1"/>
    </w:pPr>
    <w:rPr>
      <w:rFonts w:eastAsia="Times New Roman"/>
      <w:lang w:eastAsia="pt-BR"/>
    </w:rPr>
  </w:style>
  <w:style w:type="paragraph" w:styleId="PargrafodaLista">
    <w:name w:val="List Paragraph"/>
    <w:basedOn w:val="Normal"/>
    <w:uiPriority w:val="34"/>
    <w:qFormat/>
    <w:rsid w:val="008C7B9C"/>
    <w:pPr>
      <w:ind w:left="708"/>
    </w:pPr>
  </w:style>
  <w:style w:type="paragraph" w:customStyle="1" w:styleId="western">
    <w:name w:val="western"/>
    <w:basedOn w:val="Normal"/>
    <w:rsid w:val="008C7B9C"/>
    <w:pPr>
      <w:widowControl/>
      <w:suppressAutoHyphens w:val="0"/>
      <w:spacing w:before="100" w:beforeAutospacing="1"/>
      <w:ind w:right="96"/>
      <w:jc w:val="both"/>
    </w:pPr>
    <w:rPr>
      <w:rFonts w:ascii="Arial" w:eastAsia="Times New Roman" w:hAnsi="Arial" w:cs="Arial"/>
      <w:lang w:eastAsia="pt-BR"/>
    </w:rPr>
  </w:style>
  <w:style w:type="table" w:customStyle="1" w:styleId="TableGrid">
    <w:name w:val="TableGrid"/>
    <w:rsid w:val="008C7B9C"/>
    <w:pPr>
      <w:spacing w:after="0" w:line="240" w:lineRule="auto"/>
    </w:pPr>
    <w:rPr>
      <w:rFonts w:ascii="Calibri" w:eastAsia="Times New Roman" w:hAnsi="Calibri" w:cs="Times New Roman"/>
      <w:lang w:eastAsia="pt-BR"/>
    </w:rPr>
    <w:tblPr>
      <w:tblCellMar>
        <w:top w:w="0" w:type="dxa"/>
        <w:left w:w="0" w:type="dxa"/>
        <w:bottom w:w="0" w:type="dxa"/>
        <w:right w:w="0" w:type="dxa"/>
      </w:tblCellMar>
    </w:tblPr>
  </w:style>
  <w:style w:type="paragraph" w:styleId="Textodebalo">
    <w:name w:val="Balloon Text"/>
    <w:basedOn w:val="Normal"/>
    <w:link w:val="TextodebaloChar"/>
    <w:uiPriority w:val="99"/>
    <w:rsid w:val="008C7B9C"/>
    <w:rPr>
      <w:rFonts w:ascii="Tahoma" w:hAnsi="Tahoma"/>
      <w:sz w:val="16"/>
      <w:szCs w:val="16"/>
      <w:lang w:val="x-none"/>
    </w:rPr>
  </w:style>
  <w:style w:type="character" w:customStyle="1" w:styleId="TextodebaloChar">
    <w:name w:val="Texto de balão Char"/>
    <w:basedOn w:val="Fontepargpadro"/>
    <w:link w:val="Textodebalo"/>
    <w:uiPriority w:val="99"/>
    <w:rsid w:val="008C7B9C"/>
    <w:rPr>
      <w:rFonts w:ascii="Tahoma" w:eastAsia="Tahoma" w:hAnsi="Tahoma" w:cs="Times New Roman"/>
      <w:sz w:val="16"/>
      <w:szCs w:val="16"/>
      <w:lang w:val="x-none"/>
    </w:rPr>
  </w:style>
  <w:style w:type="paragraph" w:customStyle="1" w:styleId="xl67">
    <w:name w:val="xl67"/>
    <w:basedOn w:val="Normal"/>
    <w:rsid w:val="008C7B9C"/>
    <w:pPr>
      <w:widowControl/>
      <w:pBdr>
        <w:top w:val="single" w:sz="8" w:space="0" w:color="auto"/>
        <w:left w:val="single" w:sz="8" w:space="0" w:color="auto"/>
        <w:bottom w:val="single" w:sz="4" w:space="0" w:color="auto"/>
        <w:right w:val="single" w:sz="4" w:space="0" w:color="auto"/>
      </w:pBdr>
      <w:shd w:val="clear" w:color="000000" w:fill="D9D9D9"/>
      <w:suppressAutoHyphens w:val="0"/>
      <w:spacing w:before="100" w:beforeAutospacing="1" w:after="100" w:afterAutospacing="1"/>
      <w:jc w:val="center"/>
    </w:pPr>
    <w:rPr>
      <w:rFonts w:eastAsia="Times New Roman"/>
      <w:b/>
      <w:bCs/>
      <w:lang w:eastAsia="pt-BR"/>
    </w:rPr>
  </w:style>
  <w:style w:type="paragraph" w:customStyle="1" w:styleId="xl68">
    <w:name w:val="xl68"/>
    <w:basedOn w:val="Normal"/>
    <w:rsid w:val="008C7B9C"/>
    <w:pPr>
      <w:widowControl/>
      <w:pBdr>
        <w:top w:val="single" w:sz="8"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jc w:val="center"/>
      <w:textAlignment w:val="center"/>
    </w:pPr>
    <w:rPr>
      <w:rFonts w:eastAsia="Times New Roman"/>
      <w:b/>
      <w:bCs/>
      <w:color w:val="000000"/>
      <w:lang w:eastAsia="pt-BR"/>
    </w:rPr>
  </w:style>
  <w:style w:type="paragraph" w:customStyle="1" w:styleId="xl69">
    <w:name w:val="xl69"/>
    <w:basedOn w:val="Normal"/>
    <w:rsid w:val="008C7B9C"/>
    <w:pPr>
      <w:widowControl/>
      <w:pBdr>
        <w:top w:val="single" w:sz="8"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textAlignment w:val="center"/>
    </w:pPr>
    <w:rPr>
      <w:rFonts w:eastAsia="Times New Roman"/>
      <w:b/>
      <w:bCs/>
      <w:color w:val="000000"/>
      <w:lang w:eastAsia="pt-BR"/>
    </w:rPr>
  </w:style>
  <w:style w:type="paragraph" w:customStyle="1" w:styleId="xl70">
    <w:name w:val="xl70"/>
    <w:basedOn w:val="Normal"/>
    <w:rsid w:val="008C7B9C"/>
    <w:pPr>
      <w:widowControl/>
      <w:pBdr>
        <w:top w:val="single" w:sz="8"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pPr>
    <w:rPr>
      <w:rFonts w:eastAsia="Times New Roman"/>
      <w:b/>
      <w:bCs/>
      <w:lang w:eastAsia="pt-BR"/>
    </w:rPr>
  </w:style>
  <w:style w:type="paragraph" w:customStyle="1" w:styleId="xl71">
    <w:name w:val="xl71"/>
    <w:basedOn w:val="Normal"/>
    <w:rsid w:val="008C7B9C"/>
    <w:pPr>
      <w:widowControl/>
      <w:pBdr>
        <w:top w:val="single" w:sz="8"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jc w:val="center"/>
      <w:textAlignment w:val="center"/>
    </w:pPr>
    <w:rPr>
      <w:rFonts w:eastAsia="Times New Roman"/>
      <w:b/>
      <w:bCs/>
      <w:color w:val="000000"/>
      <w:lang w:eastAsia="pt-BR"/>
    </w:rPr>
  </w:style>
  <w:style w:type="paragraph" w:customStyle="1" w:styleId="xl72">
    <w:name w:val="xl72"/>
    <w:basedOn w:val="Normal"/>
    <w:rsid w:val="008C7B9C"/>
    <w:pPr>
      <w:widowControl/>
      <w:pBdr>
        <w:top w:val="single" w:sz="8"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jc w:val="center"/>
      <w:textAlignment w:val="center"/>
    </w:pPr>
    <w:rPr>
      <w:rFonts w:eastAsia="Times New Roman"/>
      <w:b/>
      <w:bCs/>
      <w:color w:val="000000"/>
      <w:lang w:eastAsia="pt-BR"/>
    </w:rPr>
  </w:style>
  <w:style w:type="paragraph" w:customStyle="1" w:styleId="xl73">
    <w:name w:val="xl73"/>
    <w:basedOn w:val="Normal"/>
    <w:rsid w:val="008C7B9C"/>
    <w:pPr>
      <w:widowControl/>
      <w:pBdr>
        <w:top w:val="single" w:sz="4" w:space="0" w:color="auto"/>
        <w:left w:val="single" w:sz="8" w:space="0" w:color="auto"/>
        <w:bottom w:val="single" w:sz="8" w:space="0" w:color="auto"/>
        <w:right w:val="single" w:sz="4" w:space="0" w:color="auto"/>
      </w:pBdr>
      <w:shd w:val="clear" w:color="000000" w:fill="D9D9D9"/>
      <w:suppressAutoHyphens w:val="0"/>
      <w:spacing w:before="100" w:beforeAutospacing="1" w:after="100" w:afterAutospacing="1"/>
    </w:pPr>
    <w:rPr>
      <w:rFonts w:eastAsia="Times New Roman"/>
      <w:lang w:eastAsia="pt-BR"/>
    </w:rPr>
  </w:style>
  <w:style w:type="paragraph" w:customStyle="1" w:styleId="xl74">
    <w:name w:val="xl74"/>
    <w:basedOn w:val="Normal"/>
    <w:rsid w:val="008C7B9C"/>
    <w:pPr>
      <w:widowControl/>
      <w:pBdr>
        <w:top w:val="single" w:sz="4" w:space="0" w:color="auto"/>
        <w:left w:val="single" w:sz="4" w:space="0" w:color="auto"/>
        <w:bottom w:val="single" w:sz="8" w:space="0" w:color="auto"/>
        <w:right w:val="single" w:sz="4" w:space="0" w:color="auto"/>
      </w:pBdr>
      <w:shd w:val="clear" w:color="000000" w:fill="D9D9D9"/>
      <w:suppressAutoHyphens w:val="0"/>
      <w:spacing w:before="100" w:beforeAutospacing="1" w:after="100" w:afterAutospacing="1"/>
    </w:pPr>
    <w:rPr>
      <w:rFonts w:eastAsia="Times New Roman"/>
      <w:lang w:eastAsia="pt-BR"/>
    </w:rPr>
  </w:style>
  <w:style w:type="paragraph" w:customStyle="1" w:styleId="xl75">
    <w:name w:val="xl75"/>
    <w:basedOn w:val="Normal"/>
    <w:rsid w:val="008C7B9C"/>
    <w:pPr>
      <w:widowControl/>
      <w:pBdr>
        <w:top w:val="single" w:sz="4" w:space="0" w:color="auto"/>
        <w:left w:val="single" w:sz="4" w:space="0" w:color="auto"/>
        <w:bottom w:val="single" w:sz="8" w:space="0" w:color="auto"/>
        <w:right w:val="single" w:sz="4" w:space="0" w:color="auto"/>
      </w:pBdr>
      <w:shd w:val="clear" w:color="000000" w:fill="D9D9D9"/>
      <w:suppressAutoHyphens w:val="0"/>
      <w:spacing w:before="100" w:beforeAutospacing="1" w:after="100" w:afterAutospacing="1"/>
    </w:pPr>
    <w:rPr>
      <w:rFonts w:eastAsia="Times New Roman"/>
      <w:lang w:eastAsia="pt-BR"/>
    </w:rPr>
  </w:style>
  <w:style w:type="paragraph" w:customStyle="1" w:styleId="xl76">
    <w:name w:val="xl76"/>
    <w:basedOn w:val="Normal"/>
    <w:rsid w:val="008C7B9C"/>
    <w:pPr>
      <w:widowControl/>
      <w:pBdr>
        <w:top w:val="single" w:sz="4" w:space="0" w:color="auto"/>
        <w:left w:val="single" w:sz="4" w:space="0" w:color="auto"/>
        <w:bottom w:val="single" w:sz="8" w:space="0" w:color="auto"/>
        <w:right w:val="single" w:sz="4" w:space="0" w:color="auto"/>
      </w:pBdr>
      <w:shd w:val="clear" w:color="000000" w:fill="D9D9D9"/>
      <w:suppressAutoHyphens w:val="0"/>
      <w:spacing w:before="100" w:beforeAutospacing="1" w:after="100" w:afterAutospacing="1"/>
      <w:textAlignment w:val="center"/>
    </w:pPr>
    <w:rPr>
      <w:rFonts w:eastAsia="Times New Roman"/>
      <w:color w:val="000000"/>
      <w:lang w:eastAsia="pt-BR"/>
    </w:rPr>
  </w:style>
  <w:style w:type="paragraph" w:customStyle="1" w:styleId="xl77">
    <w:name w:val="xl77"/>
    <w:basedOn w:val="Normal"/>
    <w:rsid w:val="008C7B9C"/>
    <w:pPr>
      <w:widowControl/>
      <w:pBdr>
        <w:top w:val="single" w:sz="4" w:space="0" w:color="auto"/>
        <w:left w:val="single" w:sz="4" w:space="0" w:color="auto"/>
        <w:bottom w:val="single" w:sz="8" w:space="0" w:color="auto"/>
        <w:right w:val="single" w:sz="4" w:space="0" w:color="auto"/>
      </w:pBdr>
      <w:shd w:val="clear" w:color="000000" w:fill="D9D9D9"/>
      <w:suppressAutoHyphens w:val="0"/>
      <w:spacing w:before="100" w:beforeAutospacing="1" w:after="100" w:afterAutospacing="1"/>
    </w:pPr>
    <w:rPr>
      <w:rFonts w:eastAsia="Times New Roman"/>
      <w:b/>
      <w:bCs/>
      <w:lang w:eastAsia="pt-BR"/>
    </w:rPr>
  </w:style>
  <w:style w:type="paragraph" w:customStyle="1" w:styleId="xl78">
    <w:name w:val="xl78"/>
    <w:basedOn w:val="Normal"/>
    <w:rsid w:val="008C7B9C"/>
    <w:pPr>
      <w:widowControl/>
      <w:pBdr>
        <w:top w:val="single" w:sz="4" w:space="0" w:color="auto"/>
        <w:left w:val="single" w:sz="4" w:space="0" w:color="auto"/>
        <w:bottom w:val="single" w:sz="8" w:space="0" w:color="auto"/>
        <w:right w:val="single" w:sz="4" w:space="0" w:color="auto"/>
      </w:pBdr>
      <w:shd w:val="clear" w:color="000000" w:fill="D9D9D9"/>
      <w:suppressAutoHyphens w:val="0"/>
      <w:spacing w:before="100" w:beforeAutospacing="1" w:after="100" w:afterAutospacing="1"/>
    </w:pPr>
    <w:rPr>
      <w:rFonts w:eastAsia="Times New Roman"/>
      <w:b/>
      <w:bCs/>
      <w:lang w:eastAsia="pt-BR"/>
    </w:rPr>
  </w:style>
  <w:style w:type="paragraph" w:customStyle="1" w:styleId="xl79">
    <w:name w:val="xl79"/>
    <w:basedOn w:val="Normal"/>
    <w:rsid w:val="008C7B9C"/>
    <w:pPr>
      <w:widowControl/>
      <w:pBdr>
        <w:left w:val="single" w:sz="8" w:space="0" w:color="auto"/>
        <w:bottom w:val="single" w:sz="4" w:space="0" w:color="auto"/>
        <w:right w:val="single" w:sz="4" w:space="0" w:color="auto"/>
      </w:pBdr>
      <w:suppressAutoHyphens w:val="0"/>
      <w:spacing w:before="100" w:beforeAutospacing="1" w:after="100" w:afterAutospacing="1"/>
    </w:pPr>
    <w:rPr>
      <w:rFonts w:eastAsia="Times New Roman"/>
      <w:lang w:eastAsia="pt-BR"/>
    </w:rPr>
  </w:style>
  <w:style w:type="paragraph" w:customStyle="1" w:styleId="xl80">
    <w:name w:val="xl80"/>
    <w:basedOn w:val="Normal"/>
    <w:rsid w:val="008C7B9C"/>
    <w:pPr>
      <w:widowControl/>
      <w:pBdr>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sz w:val="18"/>
      <w:szCs w:val="18"/>
      <w:lang w:eastAsia="pt-BR"/>
    </w:rPr>
  </w:style>
  <w:style w:type="paragraph" w:customStyle="1" w:styleId="xl81">
    <w:name w:val="xl81"/>
    <w:basedOn w:val="Normal"/>
    <w:rsid w:val="008C7B9C"/>
    <w:pPr>
      <w:widowControl/>
      <w:pBdr>
        <w:left w:val="single" w:sz="4" w:space="0" w:color="auto"/>
        <w:bottom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paragraph" w:customStyle="1" w:styleId="xl82">
    <w:name w:val="xl82"/>
    <w:basedOn w:val="Normal"/>
    <w:rsid w:val="008C7B9C"/>
    <w:pPr>
      <w:widowControl/>
      <w:pBdr>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sz w:val="18"/>
      <w:szCs w:val="18"/>
      <w:lang w:eastAsia="pt-BR"/>
    </w:rPr>
  </w:style>
  <w:style w:type="paragraph" w:customStyle="1" w:styleId="xl83">
    <w:name w:val="xl83"/>
    <w:basedOn w:val="Normal"/>
    <w:rsid w:val="008C7B9C"/>
    <w:pPr>
      <w:widowControl/>
      <w:pBdr>
        <w:left w:val="single" w:sz="4" w:space="0" w:color="auto"/>
        <w:bottom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paragraph" w:customStyle="1" w:styleId="xl84">
    <w:name w:val="xl84"/>
    <w:basedOn w:val="Normal"/>
    <w:rsid w:val="008C7B9C"/>
    <w:pPr>
      <w:widowControl/>
      <w:pBdr>
        <w:left w:val="single" w:sz="4" w:space="0" w:color="auto"/>
        <w:bottom w:val="single" w:sz="4" w:space="0" w:color="auto"/>
        <w:right w:val="single" w:sz="8" w:space="0" w:color="auto"/>
      </w:pBdr>
      <w:suppressAutoHyphens w:val="0"/>
      <w:spacing w:before="100" w:beforeAutospacing="1" w:after="100" w:afterAutospacing="1"/>
      <w:jc w:val="center"/>
    </w:pPr>
    <w:rPr>
      <w:rFonts w:eastAsia="Times New Roman"/>
      <w:color w:val="262626"/>
      <w:sz w:val="18"/>
      <w:szCs w:val="18"/>
      <w:lang w:eastAsia="pt-BR"/>
    </w:rPr>
  </w:style>
  <w:style w:type="paragraph" w:customStyle="1" w:styleId="xl85">
    <w:name w:val="xl85"/>
    <w:basedOn w:val="Normal"/>
    <w:rsid w:val="008C7B9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sz w:val="18"/>
      <w:szCs w:val="18"/>
      <w:lang w:eastAsia="pt-BR"/>
    </w:rPr>
  </w:style>
  <w:style w:type="paragraph" w:customStyle="1" w:styleId="xl86">
    <w:name w:val="xl86"/>
    <w:basedOn w:val="Normal"/>
    <w:rsid w:val="008C7B9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paragraph" w:customStyle="1" w:styleId="xl87">
    <w:name w:val="xl87"/>
    <w:basedOn w:val="Normal"/>
    <w:rsid w:val="008C7B9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paragraph" w:customStyle="1" w:styleId="xl88">
    <w:name w:val="xl88"/>
    <w:basedOn w:val="Normal"/>
    <w:rsid w:val="008C7B9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sz w:val="18"/>
      <w:szCs w:val="18"/>
      <w:lang w:eastAsia="pt-BR"/>
    </w:rPr>
  </w:style>
  <w:style w:type="paragraph" w:customStyle="1" w:styleId="xl89">
    <w:name w:val="xl89"/>
    <w:basedOn w:val="Normal"/>
    <w:rsid w:val="008C7B9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eastAsia="Times New Roman"/>
      <w:sz w:val="20"/>
      <w:szCs w:val="20"/>
      <w:lang w:eastAsia="pt-BR"/>
    </w:rPr>
  </w:style>
  <w:style w:type="paragraph" w:customStyle="1" w:styleId="xl90">
    <w:name w:val="xl90"/>
    <w:basedOn w:val="Normal"/>
    <w:rsid w:val="008C7B9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paragraph" w:customStyle="1" w:styleId="xl91">
    <w:name w:val="xl91"/>
    <w:basedOn w:val="Normal"/>
    <w:rsid w:val="008C7B9C"/>
    <w:pPr>
      <w:widowControl/>
      <w:pBdr>
        <w:top w:val="single" w:sz="4" w:space="0" w:color="auto"/>
        <w:left w:val="single" w:sz="4" w:space="0" w:color="auto"/>
        <w:right w:val="single" w:sz="4" w:space="0" w:color="auto"/>
      </w:pBdr>
      <w:suppressAutoHyphens w:val="0"/>
      <w:spacing w:before="100" w:beforeAutospacing="1" w:after="100" w:afterAutospacing="1"/>
      <w:jc w:val="center"/>
    </w:pPr>
    <w:rPr>
      <w:rFonts w:eastAsia="Times New Roman"/>
      <w:sz w:val="18"/>
      <w:szCs w:val="18"/>
      <w:lang w:eastAsia="pt-BR"/>
    </w:rPr>
  </w:style>
  <w:style w:type="paragraph" w:customStyle="1" w:styleId="xl92">
    <w:name w:val="xl92"/>
    <w:basedOn w:val="Normal"/>
    <w:rsid w:val="008C7B9C"/>
    <w:pPr>
      <w:widowControl/>
      <w:pBdr>
        <w:top w:val="single" w:sz="4" w:space="0" w:color="auto"/>
        <w:left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paragraph" w:customStyle="1" w:styleId="xl93">
    <w:name w:val="xl93"/>
    <w:basedOn w:val="Normal"/>
    <w:rsid w:val="008C7B9C"/>
    <w:pPr>
      <w:widowControl/>
      <w:pBdr>
        <w:top w:val="single" w:sz="4" w:space="0" w:color="auto"/>
        <w:left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paragraph" w:customStyle="1" w:styleId="xl94">
    <w:name w:val="xl94"/>
    <w:basedOn w:val="Normal"/>
    <w:rsid w:val="008C7B9C"/>
    <w:pPr>
      <w:widowControl/>
      <w:pBdr>
        <w:left w:val="single" w:sz="4" w:space="0" w:color="auto"/>
        <w:bottom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character" w:customStyle="1" w:styleId="WW8Num6z2">
    <w:name w:val="WW8Num6z2"/>
    <w:rsid w:val="008C7B9C"/>
    <w:rPr>
      <w:rFonts w:ascii="Symbol" w:hAnsi="Symbol" w:cs="Times New Roman"/>
    </w:rPr>
  </w:style>
  <w:style w:type="character" w:customStyle="1" w:styleId="WW8Num13z1">
    <w:name w:val="WW8Num13z1"/>
    <w:rsid w:val="008C7B9C"/>
    <w:rPr>
      <w:rFonts w:ascii="Symbol" w:hAnsi="Symbol"/>
    </w:rPr>
  </w:style>
  <w:style w:type="character" w:customStyle="1" w:styleId="WW8Num15z2">
    <w:name w:val="WW8Num15z2"/>
    <w:rsid w:val="008C7B9C"/>
    <w:rPr>
      <w:rFonts w:ascii="Symbol" w:hAnsi="Symbol" w:cs="Times New Roman"/>
    </w:rPr>
  </w:style>
  <w:style w:type="character" w:customStyle="1" w:styleId="WW8Num16z2">
    <w:name w:val="WW8Num16z2"/>
    <w:rsid w:val="008C7B9C"/>
    <w:rPr>
      <w:rFonts w:ascii="Symbol" w:hAnsi="Symbol" w:cs="Times New Roman"/>
    </w:rPr>
  </w:style>
  <w:style w:type="character" w:customStyle="1" w:styleId="WW8Num18z1">
    <w:name w:val="WW8Num18z1"/>
    <w:rsid w:val="008C7B9C"/>
    <w:rPr>
      <w:rFonts w:ascii="Symbol" w:hAnsi="Symbol"/>
    </w:rPr>
  </w:style>
  <w:style w:type="character" w:customStyle="1" w:styleId="WW8Num19z2">
    <w:name w:val="WW8Num19z2"/>
    <w:rsid w:val="008C7B9C"/>
    <w:rPr>
      <w:rFonts w:ascii="Symbol" w:hAnsi="Symbol" w:cs="Times New Roman"/>
    </w:rPr>
  </w:style>
  <w:style w:type="character" w:customStyle="1" w:styleId="WW8Num20z2">
    <w:name w:val="WW8Num20z2"/>
    <w:rsid w:val="008C7B9C"/>
    <w:rPr>
      <w:rFonts w:ascii="Symbol" w:hAnsi="Symbol" w:cs="Times New Roman"/>
    </w:rPr>
  </w:style>
  <w:style w:type="character" w:customStyle="1" w:styleId="WW8Num21z2">
    <w:name w:val="WW8Num21z2"/>
    <w:rsid w:val="008C7B9C"/>
    <w:rPr>
      <w:rFonts w:ascii="Symbol" w:hAnsi="Symbol" w:cs="Times New Roman"/>
    </w:rPr>
  </w:style>
  <w:style w:type="character" w:customStyle="1" w:styleId="WW8Num26z0">
    <w:name w:val="WW8Num26z0"/>
    <w:rsid w:val="008C7B9C"/>
    <w:rPr>
      <w:rFonts w:ascii="Symbol" w:hAnsi="Symbol"/>
    </w:rPr>
  </w:style>
  <w:style w:type="character" w:customStyle="1" w:styleId="WW8Num26z1">
    <w:name w:val="WW8Num26z1"/>
    <w:rsid w:val="008C7B9C"/>
    <w:rPr>
      <w:rFonts w:ascii="Courier New" w:hAnsi="Courier New" w:cs="Courier New"/>
    </w:rPr>
  </w:style>
  <w:style w:type="character" w:customStyle="1" w:styleId="WW8Num26z2">
    <w:name w:val="WW8Num26z2"/>
    <w:rsid w:val="008C7B9C"/>
    <w:rPr>
      <w:rFonts w:ascii="Wingdings" w:hAnsi="Wingdings"/>
    </w:rPr>
  </w:style>
  <w:style w:type="character" w:customStyle="1" w:styleId="Fontepargpadro1">
    <w:name w:val="Fonte parág. padrão1"/>
    <w:rsid w:val="008C7B9C"/>
  </w:style>
  <w:style w:type="character" w:customStyle="1" w:styleId="CharChar11">
    <w:name w:val="Char Char11"/>
    <w:rsid w:val="008C7B9C"/>
    <w:rPr>
      <w:rFonts w:ascii="Bookman Old Style" w:eastAsia="Times New Roman" w:hAnsi="Bookman Old Style" w:cs="Times New Roman"/>
      <w:b/>
      <w:bCs/>
      <w:sz w:val="24"/>
      <w:szCs w:val="24"/>
    </w:rPr>
  </w:style>
  <w:style w:type="character" w:customStyle="1" w:styleId="CharChar10">
    <w:name w:val="Char Char10"/>
    <w:rsid w:val="008C7B9C"/>
    <w:rPr>
      <w:rFonts w:ascii="Bookman Old Style" w:eastAsia="Times New Roman" w:hAnsi="Bookman Old Style" w:cs="Times New Roman"/>
      <w:b/>
      <w:bCs/>
      <w:sz w:val="24"/>
      <w:szCs w:val="24"/>
    </w:rPr>
  </w:style>
  <w:style w:type="character" w:customStyle="1" w:styleId="CharChar9">
    <w:name w:val="Char Char9"/>
    <w:rsid w:val="008C7B9C"/>
    <w:rPr>
      <w:rFonts w:ascii="Bookman Old Style" w:eastAsia="Times New Roman" w:hAnsi="Bookman Old Style" w:cs="Times New Roman"/>
      <w:i/>
      <w:iCs/>
      <w:sz w:val="24"/>
      <w:szCs w:val="24"/>
    </w:rPr>
  </w:style>
  <w:style w:type="character" w:customStyle="1" w:styleId="CharChar8">
    <w:name w:val="Char Char8"/>
    <w:rsid w:val="008C7B9C"/>
    <w:rPr>
      <w:rFonts w:ascii="Bookman Old Style" w:eastAsia="Times New Roman" w:hAnsi="Bookman Old Style" w:cs="Times New Roman"/>
      <w:i/>
      <w:iCs/>
      <w:sz w:val="24"/>
      <w:szCs w:val="24"/>
    </w:rPr>
  </w:style>
  <w:style w:type="character" w:customStyle="1" w:styleId="CharChar7">
    <w:name w:val="Char Char7"/>
    <w:rsid w:val="008C7B9C"/>
    <w:rPr>
      <w:rFonts w:ascii="Bookman Old Style" w:eastAsia="Times New Roman" w:hAnsi="Bookman Old Style" w:cs="Times New Roman"/>
      <w:b/>
      <w:bCs/>
      <w:sz w:val="24"/>
      <w:szCs w:val="24"/>
      <w:u w:val="single"/>
    </w:rPr>
  </w:style>
  <w:style w:type="character" w:customStyle="1" w:styleId="CharChar6">
    <w:name w:val="Char Char6"/>
    <w:rsid w:val="008C7B9C"/>
    <w:rPr>
      <w:rFonts w:ascii="Verdana" w:eastAsia="Times New Roman" w:hAnsi="Verdana" w:cs="Times New Roman"/>
      <w:b/>
      <w:bCs/>
      <w:sz w:val="20"/>
      <w:szCs w:val="20"/>
    </w:rPr>
  </w:style>
  <w:style w:type="character" w:customStyle="1" w:styleId="CharChar5">
    <w:name w:val="Char Char5"/>
    <w:rsid w:val="008C7B9C"/>
    <w:rPr>
      <w:rFonts w:ascii="Bookman Old Style" w:eastAsia="Times New Roman" w:hAnsi="Bookman Old Style" w:cs="Times New Roman"/>
      <w:sz w:val="24"/>
      <w:szCs w:val="24"/>
    </w:rPr>
  </w:style>
  <w:style w:type="character" w:customStyle="1" w:styleId="CharChar4">
    <w:name w:val="Char Char4"/>
    <w:rsid w:val="008C7B9C"/>
    <w:rPr>
      <w:rFonts w:ascii="Times New Roman" w:eastAsia="Times New Roman" w:hAnsi="Times New Roman" w:cs="Times New Roman"/>
      <w:sz w:val="20"/>
      <w:szCs w:val="20"/>
    </w:rPr>
  </w:style>
  <w:style w:type="character" w:customStyle="1" w:styleId="CharChar3">
    <w:name w:val="Char Char3"/>
    <w:rsid w:val="008C7B9C"/>
    <w:rPr>
      <w:rFonts w:ascii="Times New Roman" w:eastAsia="Times New Roman" w:hAnsi="Times New Roman" w:cs="Times New Roman"/>
      <w:sz w:val="24"/>
      <w:szCs w:val="24"/>
    </w:rPr>
  </w:style>
  <w:style w:type="character" w:customStyle="1" w:styleId="CharChar2">
    <w:name w:val="Char Char2"/>
    <w:rsid w:val="008C7B9C"/>
    <w:rPr>
      <w:rFonts w:ascii="Times New Roman" w:eastAsia="Times New Roman" w:hAnsi="Times New Roman" w:cs="Times New Roman"/>
      <w:sz w:val="24"/>
      <w:szCs w:val="24"/>
    </w:rPr>
  </w:style>
  <w:style w:type="character" w:customStyle="1" w:styleId="CharChar1">
    <w:name w:val="Char Char1"/>
    <w:rsid w:val="008C7B9C"/>
    <w:rPr>
      <w:rFonts w:ascii="Times New Roman" w:eastAsia="Times New Roman" w:hAnsi="Times New Roman" w:cs="Times New Roman"/>
      <w:b/>
      <w:sz w:val="24"/>
      <w:szCs w:val="24"/>
      <w:u w:val="single"/>
    </w:rPr>
  </w:style>
  <w:style w:type="character" w:customStyle="1" w:styleId="CharChar">
    <w:name w:val="Char Char"/>
    <w:rsid w:val="008C7B9C"/>
    <w:rPr>
      <w:rFonts w:ascii="Times New Roman" w:eastAsia="Times New Roman" w:hAnsi="Times New Roman" w:cs="Times New Roman"/>
      <w:sz w:val="24"/>
      <w:szCs w:val="24"/>
    </w:rPr>
  </w:style>
  <w:style w:type="character" w:customStyle="1" w:styleId="CharChar12">
    <w:name w:val="Char Char12"/>
    <w:rsid w:val="008C7B9C"/>
    <w:rPr>
      <w:rFonts w:ascii="Bookman Old Style" w:eastAsia="Times New Roman" w:hAnsi="Bookman Old Style" w:cs="Times New Roman"/>
      <w:b/>
      <w:bCs/>
      <w:sz w:val="24"/>
      <w:szCs w:val="24"/>
    </w:rPr>
  </w:style>
  <w:style w:type="character" w:customStyle="1" w:styleId="Smbolosdenumerao">
    <w:name w:val="Símbolos de numeração"/>
    <w:rsid w:val="008C7B9C"/>
  </w:style>
  <w:style w:type="paragraph" w:customStyle="1" w:styleId="Legenda1">
    <w:name w:val="Legenda1"/>
    <w:basedOn w:val="Normal"/>
    <w:rsid w:val="008C7B9C"/>
    <w:pPr>
      <w:widowControl/>
      <w:suppressLineNumbers/>
      <w:spacing w:before="120" w:after="120"/>
    </w:pPr>
    <w:rPr>
      <w:rFonts w:eastAsia="Times New Roman" w:cs="Tahoma"/>
      <w:i/>
      <w:iCs/>
      <w:lang w:eastAsia="ar-SA"/>
    </w:rPr>
  </w:style>
  <w:style w:type="paragraph" w:customStyle="1" w:styleId="Corpodetexto22">
    <w:name w:val="Corpo de texto 22"/>
    <w:basedOn w:val="Normal"/>
    <w:rsid w:val="008C7B9C"/>
    <w:pPr>
      <w:widowControl/>
      <w:tabs>
        <w:tab w:val="left" w:pos="540"/>
      </w:tabs>
      <w:jc w:val="both"/>
    </w:pPr>
    <w:rPr>
      <w:rFonts w:ascii="Bookman Old Style" w:eastAsia="Times New Roman" w:hAnsi="Bookman Old Style" w:cs="Calibri"/>
      <w:b/>
      <w:bCs/>
      <w:lang w:eastAsia="ar-SA"/>
    </w:rPr>
  </w:style>
  <w:style w:type="paragraph" w:customStyle="1" w:styleId="Estilo1">
    <w:name w:val="Estilo1"/>
    <w:basedOn w:val="Recuodecorpodetexto"/>
    <w:rsid w:val="008C7B9C"/>
    <w:pPr>
      <w:keepNext/>
      <w:widowControl/>
      <w:tabs>
        <w:tab w:val="left" w:pos="-348"/>
      </w:tabs>
    </w:pPr>
    <w:rPr>
      <w:rFonts w:ascii="Arial" w:eastAsia="Times New Roman" w:hAnsi="Arial" w:cs="Calibri"/>
      <w:b w:val="0"/>
      <w:bCs w:val="0"/>
      <w:sz w:val="22"/>
      <w:szCs w:val="20"/>
      <w:lang w:eastAsia="ar-SA"/>
    </w:rPr>
  </w:style>
  <w:style w:type="paragraph" w:customStyle="1" w:styleId="Recuodecorpodetexto21">
    <w:name w:val="Recuo de corpo de texto 21"/>
    <w:basedOn w:val="Normal"/>
    <w:rsid w:val="008C7B9C"/>
    <w:pPr>
      <w:widowControl/>
      <w:ind w:left="1134" w:hanging="425"/>
      <w:jc w:val="both"/>
    </w:pPr>
    <w:rPr>
      <w:rFonts w:ascii="Verdana" w:eastAsia="Times New Roman" w:hAnsi="Verdana" w:cs="Calibri"/>
      <w:sz w:val="22"/>
      <w:lang w:eastAsia="ar-SA"/>
    </w:rPr>
  </w:style>
  <w:style w:type="paragraph" w:styleId="Subttulo">
    <w:name w:val="Subtitle"/>
    <w:basedOn w:val="Captulo"/>
    <w:next w:val="Corpodetexto"/>
    <w:link w:val="SubttuloChar"/>
    <w:qFormat/>
    <w:rsid w:val="008C7B9C"/>
    <w:pPr>
      <w:widowControl/>
      <w:jc w:val="center"/>
    </w:pPr>
    <w:rPr>
      <w:rFonts w:eastAsia="Lucida Sans Unicode"/>
      <w:i/>
      <w:iCs/>
      <w:lang w:eastAsia="ar-SA"/>
    </w:rPr>
  </w:style>
  <w:style w:type="character" w:customStyle="1" w:styleId="SubttuloChar">
    <w:name w:val="Subtítulo Char"/>
    <w:basedOn w:val="Fontepargpadro"/>
    <w:link w:val="Subttulo"/>
    <w:rsid w:val="008C7B9C"/>
    <w:rPr>
      <w:rFonts w:ascii="Arial" w:eastAsia="Lucida Sans Unicode" w:hAnsi="Arial" w:cs="Tahoma"/>
      <w:i/>
      <w:iCs/>
      <w:sz w:val="28"/>
      <w:szCs w:val="28"/>
      <w:lang w:eastAsia="ar-SA"/>
    </w:rPr>
  </w:style>
  <w:style w:type="paragraph" w:customStyle="1" w:styleId="Corpodetexto23">
    <w:name w:val="Corpo de texto 23"/>
    <w:basedOn w:val="Normal"/>
    <w:rsid w:val="008C7B9C"/>
    <w:pPr>
      <w:widowControl/>
      <w:spacing w:after="120" w:line="480" w:lineRule="auto"/>
    </w:pPr>
    <w:rPr>
      <w:rFonts w:eastAsia="Times New Roman" w:cs="Calibri"/>
      <w:lang w:eastAsia="ar-SA"/>
    </w:rPr>
  </w:style>
  <w:style w:type="paragraph" w:customStyle="1" w:styleId="Corpodetexto24">
    <w:name w:val="Corpo de texto 24"/>
    <w:basedOn w:val="Normal"/>
    <w:rsid w:val="008C7B9C"/>
    <w:pPr>
      <w:widowControl/>
      <w:spacing w:after="120" w:line="480" w:lineRule="auto"/>
    </w:pPr>
    <w:rPr>
      <w:rFonts w:eastAsia="Times New Roman" w:cs="Calibri"/>
      <w:lang w:eastAsia="ar-SA"/>
    </w:rPr>
  </w:style>
  <w:style w:type="character" w:styleId="Nmerodelinha">
    <w:name w:val="line number"/>
    <w:rsid w:val="008C7B9C"/>
  </w:style>
  <w:style w:type="paragraph" w:customStyle="1" w:styleId="Estilo2">
    <w:name w:val="Estilo2"/>
    <w:basedOn w:val="Normal"/>
    <w:rsid w:val="008C7B9C"/>
    <w:pPr>
      <w:widowControl/>
      <w:suppressAutoHyphens w:val="0"/>
      <w:ind w:left="2694" w:hanging="284"/>
      <w:jc w:val="both"/>
    </w:pPr>
    <w:rPr>
      <w:rFonts w:eastAsia="Times New Roman"/>
      <w:snapToGrid w:val="0"/>
      <w:szCs w:val="20"/>
      <w:lang w:eastAsia="pt-BR"/>
    </w:rPr>
  </w:style>
  <w:style w:type="paragraph" w:customStyle="1" w:styleId="ParagraphStyle">
    <w:name w:val="Paragraph Style"/>
    <w:rsid w:val="008C7B9C"/>
    <w:pPr>
      <w:autoSpaceDE w:val="0"/>
      <w:autoSpaceDN w:val="0"/>
      <w:adjustRightInd w:val="0"/>
      <w:spacing w:after="0" w:line="240" w:lineRule="auto"/>
    </w:pPr>
    <w:rPr>
      <w:rFonts w:ascii="Arial" w:eastAsia="Times New Roman" w:hAnsi="Arial" w:cs="Arial"/>
      <w:sz w:val="24"/>
      <w:szCs w:val="24"/>
      <w:lang w:eastAsia="pt-BR"/>
    </w:rPr>
  </w:style>
  <w:style w:type="paragraph" w:customStyle="1" w:styleId="xl95">
    <w:name w:val="xl95"/>
    <w:basedOn w:val="Normal"/>
    <w:rsid w:val="008C7B9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cs="Arial"/>
      <w:lang w:eastAsia="pt-BR"/>
    </w:rPr>
  </w:style>
  <w:style w:type="paragraph" w:customStyle="1" w:styleId="xl96">
    <w:name w:val="xl96"/>
    <w:basedOn w:val="Normal"/>
    <w:rsid w:val="008C7B9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cs="Arial"/>
      <w:color w:val="000000"/>
      <w:lang w:eastAsia="pt-BR"/>
    </w:rPr>
  </w:style>
  <w:style w:type="paragraph" w:customStyle="1" w:styleId="xl97">
    <w:name w:val="xl97"/>
    <w:basedOn w:val="Normal"/>
    <w:rsid w:val="008C7B9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cs="Arial"/>
      <w:color w:val="FF0000"/>
      <w:lang w:eastAsia="pt-BR"/>
    </w:rPr>
  </w:style>
  <w:style w:type="paragraph" w:customStyle="1" w:styleId="xl65">
    <w:name w:val="xl65"/>
    <w:basedOn w:val="Normal"/>
    <w:rsid w:val="008C7B9C"/>
    <w:pPr>
      <w:widowControl/>
      <w:suppressAutoHyphens w:val="0"/>
      <w:spacing w:before="100" w:beforeAutospacing="1" w:after="100" w:afterAutospacing="1"/>
    </w:pPr>
    <w:rPr>
      <w:rFonts w:eastAsia="Times New Roman"/>
      <w:sz w:val="16"/>
      <w:szCs w:val="16"/>
      <w:lang w:eastAsia="pt-BR"/>
    </w:rPr>
  </w:style>
  <w:style w:type="paragraph" w:customStyle="1" w:styleId="xl66">
    <w:name w:val="xl66"/>
    <w:basedOn w:val="Normal"/>
    <w:rsid w:val="008C7B9C"/>
    <w:pPr>
      <w:widowControl/>
      <w:suppressAutoHyphens w:val="0"/>
      <w:spacing w:before="100" w:beforeAutospacing="1" w:after="100" w:afterAutospacing="1"/>
    </w:pPr>
    <w:rPr>
      <w:rFonts w:eastAsia="Times New Roman"/>
      <w:sz w:val="16"/>
      <w:szCs w:val="16"/>
      <w:lang w:eastAsia="pt-BR"/>
    </w:rPr>
  </w:style>
  <w:style w:type="paragraph" w:customStyle="1" w:styleId="xl98">
    <w:name w:val="xl98"/>
    <w:basedOn w:val="Normal"/>
    <w:rsid w:val="008C7B9C"/>
    <w:pPr>
      <w:widowControl/>
      <w:pBdr>
        <w:top w:val="single" w:sz="4" w:space="0" w:color="auto"/>
        <w:left w:val="single" w:sz="4" w:space="0" w:color="auto"/>
        <w:bottom w:val="single" w:sz="8" w:space="0" w:color="auto"/>
        <w:right w:val="single" w:sz="8" w:space="0" w:color="auto"/>
      </w:pBdr>
      <w:shd w:val="clear" w:color="000000" w:fill="D9D9D9"/>
      <w:suppressAutoHyphens w:val="0"/>
      <w:spacing w:before="100" w:beforeAutospacing="1" w:after="100" w:afterAutospacing="1"/>
    </w:pPr>
    <w:rPr>
      <w:rFonts w:eastAsia="Times New Roman"/>
      <w:b/>
      <w:bCs/>
      <w:sz w:val="16"/>
      <w:szCs w:val="16"/>
      <w:lang w:eastAsia="pt-BR"/>
    </w:rPr>
  </w:style>
  <w:style w:type="paragraph" w:customStyle="1" w:styleId="xl64">
    <w:name w:val="xl64"/>
    <w:basedOn w:val="Normal"/>
    <w:rsid w:val="008C7B9C"/>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b/>
      <w:bCs/>
      <w:lang w:eastAsia="pt-BR"/>
    </w:rPr>
  </w:style>
  <w:style w:type="paragraph" w:customStyle="1" w:styleId="xl99">
    <w:name w:val="xl99"/>
    <w:basedOn w:val="Normal"/>
    <w:rsid w:val="008C7B9C"/>
    <w:pPr>
      <w:widowControl/>
      <w:pBdr>
        <w:top w:val="single" w:sz="4" w:space="0" w:color="auto"/>
        <w:left w:val="single" w:sz="8" w:space="0" w:color="auto"/>
        <w:bottom w:val="single" w:sz="4" w:space="0" w:color="auto"/>
      </w:pBdr>
      <w:suppressAutoHyphens w:val="0"/>
      <w:spacing w:before="100" w:beforeAutospacing="1" w:after="100" w:afterAutospacing="1"/>
      <w:textAlignment w:val="center"/>
    </w:pPr>
    <w:rPr>
      <w:rFonts w:eastAsia="Times New Roman"/>
      <w:color w:val="000000"/>
      <w:lang w:eastAsia="pt-BR"/>
    </w:rPr>
  </w:style>
  <w:style w:type="paragraph" w:customStyle="1" w:styleId="xl100">
    <w:name w:val="xl100"/>
    <w:basedOn w:val="Normal"/>
    <w:rsid w:val="008C7B9C"/>
    <w:pPr>
      <w:widowControl/>
      <w:pBdr>
        <w:top w:val="single" w:sz="4" w:space="0" w:color="auto"/>
        <w:left w:val="single" w:sz="4" w:space="0" w:color="auto"/>
        <w:bottom w:val="single" w:sz="4" w:space="0" w:color="auto"/>
      </w:pBdr>
      <w:suppressAutoHyphens w:val="0"/>
      <w:spacing w:before="100" w:beforeAutospacing="1" w:after="100" w:afterAutospacing="1"/>
      <w:textAlignment w:val="center"/>
    </w:pPr>
    <w:rPr>
      <w:rFonts w:ascii="Arial" w:eastAsia="Times New Roman" w:hAnsi="Arial" w:cs="Arial"/>
      <w:lang w:eastAsia="pt-BR"/>
    </w:rPr>
  </w:style>
  <w:style w:type="paragraph" w:customStyle="1" w:styleId="xl101">
    <w:name w:val="xl101"/>
    <w:basedOn w:val="Normal"/>
    <w:rsid w:val="008C7B9C"/>
    <w:pPr>
      <w:widowControl/>
      <w:pBdr>
        <w:top w:val="single" w:sz="8" w:space="0" w:color="auto"/>
        <w:bottom w:val="single" w:sz="4" w:space="0" w:color="auto"/>
        <w:right w:val="single" w:sz="4" w:space="0" w:color="auto"/>
      </w:pBdr>
      <w:suppressAutoHyphens w:val="0"/>
      <w:spacing w:before="100" w:beforeAutospacing="1" w:after="100" w:afterAutospacing="1"/>
      <w:textAlignment w:val="center"/>
    </w:pPr>
    <w:rPr>
      <w:rFonts w:eastAsia="Times New Roman"/>
      <w:b/>
      <w:bCs/>
      <w:color w:val="000000"/>
      <w:lang w:eastAsia="pt-BR"/>
    </w:rPr>
  </w:style>
  <w:style w:type="paragraph" w:customStyle="1" w:styleId="xl102">
    <w:name w:val="xl102"/>
    <w:basedOn w:val="Normal"/>
    <w:rsid w:val="008C7B9C"/>
    <w:pPr>
      <w:widowControl/>
      <w:pBdr>
        <w:left w:val="single" w:sz="4" w:space="0" w:color="auto"/>
        <w:bottom w:val="single" w:sz="4" w:space="0" w:color="auto"/>
        <w:right w:val="single" w:sz="4" w:space="0" w:color="auto"/>
      </w:pBdr>
      <w:suppressAutoHyphens w:val="0"/>
      <w:spacing w:before="100" w:beforeAutospacing="1" w:after="100" w:afterAutospacing="1"/>
      <w:textAlignment w:val="center"/>
    </w:pPr>
    <w:rPr>
      <w:rFonts w:eastAsia="Times New Roman"/>
      <w:color w:val="000000"/>
      <w:lang w:eastAsia="pt-BR"/>
    </w:rPr>
  </w:style>
  <w:style w:type="paragraph" w:customStyle="1" w:styleId="xl103">
    <w:name w:val="xl103"/>
    <w:basedOn w:val="Normal"/>
    <w:rsid w:val="008C7B9C"/>
    <w:pPr>
      <w:widowControl/>
      <w:pBdr>
        <w:bottom w:val="single" w:sz="4" w:space="0" w:color="auto"/>
        <w:right w:val="single" w:sz="4" w:space="0" w:color="auto"/>
      </w:pBdr>
      <w:suppressAutoHyphens w:val="0"/>
      <w:spacing w:before="100" w:beforeAutospacing="1" w:after="100" w:afterAutospacing="1"/>
      <w:textAlignment w:val="center"/>
    </w:pPr>
    <w:rPr>
      <w:rFonts w:ascii="Arial" w:eastAsia="Times New Roman" w:hAnsi="Arial" w:cs="Arial"/>
      <w:lang w:eastAsia="pt-BR"/>
    </w:rPr>
  </w:style>
  <w:style w:type="paragraph" w:customStyle="1" w:styleId="xl104">
    <w:name w:val="xl104"/>
    <w:basedOn w:val="Normal"/>
    <w:rsid w:val="008C7B9C"/>
    <w:pPr>
      <w:widowControl/>
      <w:pBdr>
        <w:bottom w:val="single" w:sz="4" w:space="0" w:color="auto"/>
        <w:right w:val="single" w:sz="4" w:space="0" w:color="auto"/>
      </w:pBdr>
      <w:suppressAutoHyphens w:val="0"/>
      <w:spacing w:before="100" w:beforeAutospacing="1" w:after="100" w:afterAutospacing="1"/>
      <w:textAlignment w:val="center"/>
    </w:pPr>
    <w:rPr>
      <w:rFonts w:eastAsia="Times New Roman"/>
      <w:color w:val="000000"/>
      <w:lang w:eastAsia="pt-BR"/>
    </w:rPr>
  </w:style>
  <w:style w:type="paragraph" w:customStyle="1" w:styleId="xl105">
    <w:name w:val="xl105"/>
    <w:basedOn w:val="Normal"/>
    <w:rsid w:val="008C7B9C"/>
    <w:pPr>
      <w:widowControl/>
      <w:pBdr>
        <w:left w:val="single" w:sz="4" w:space="0" w:color="auto"/>
        <w:bottom w:val="single" w:sz="4" w:space="0" w:color="auto"/>
        <w:right w:val="single" w:sz="4" w:space="0" w:color="auto"/>
      </w:pBdr>
      <w:suppressAutoHyphens w:val="0"/>
      <w:spacing w:before="100" w:beforeAutospacing="1" w:after="100" w:afterAutospacing="1"/>
      <w:textAlignment w:val="center"/>
    </w:pPr>
    <w:rPr>
      <w:rFonts w:eastAsia="Times New Roman"/>
      <w:b/>
      <w:bCs/>
      <w:color w:val="000000"/>
      <w:lang w:eastAsia="pt-BR"/>
    </w:rPr>
  </w:style>
  <w:style w:type="paragraph" w:customStyle="1" w:styleId="xl106">
    <w:name w:val="xl106"/>
    <w:basedOn w:val="Normal"/>
    <w:rsid w:val="008C7B9C"/>
    <w:pPr>
      <w:widowControl/>
      <w:pBdr>
        <w:bottom w:val="single" w:sz="4" w:space="0" w:color="auto"/>
        <w:right w:val="single" w:sz="4" w:space="0" w:color="auto"/>
      </w:pBdr>
      <w:suppressAutoHyphens w:val="0"/>
      <w:spacing w:before="100" w:beforeAutospacing="1" w:after="100" w:afterAutospacing="1"/>
      <w:textAlignment w:val="center"/>
    </w:pPr>
    <w:rPr>
      <w:rFonts w:eastAsia="Times New Roman"/>
      <w:b/>
      <w:bCs/>
      <w:lang w:eastAsia="pt-BR"/>
    </w:rPr>
  </w:style>
  <w:style w:type="paragraph" w:customStyle="1" w:styleId="xl107">
    <w:name w:val="xl107"/>
    <w:basedOn w:val="Normal"/>
    <w:rsid w:val="008C7B9C"/>
    <w:pPr>
      <w:widowControl/>
      <w:pBdr>
        <w:right w:val="single" w:sz="4" w:space="0" w:color="auto"/>
      </w:pBdr>
      <w:suppressAutoHyphens w:val="0"/>
      <w:spacing w:before="100" w:beforeAutospacing="1" w:after="100" w:afterAutospacing="1"/>
      <w:textAlignment w:val="center"/>
    </w:pPr>
    <w:rPr>
      <w:rFonts w:eastAsia="Times New Roman"/>
      <w:b/>
      <w:bCs/>
      <w:lang w:eastAsia="pt-BR"/>
    </w:rPr>
  </w:style>
  <w:style w:type="paragraph" w:customStyle="1" w:styleId="xl108">
    <w:name w:val="xl108"/>
    <w:basedOn w:val="Normal"/>
    <w:rsid w:val="008C7B9C"/>
    <w:pPr>
      <w:widowControl/>
      <w:pBdr>
        <w:top w:val="single" w:sz="4" w:space="0" w:color="auto"/>
        <w:left w:val="single" w:sz="4" w:space="0" w:color="auto"/>
        <w:right w:val="single" w:sz="4" w:space="0" w:color="auto"/>
      </w:pBdr>
      <w:suppressAutoHyphens w:val="0"/>
      <w:spacing w:before="100" w:beforeAutospacing="1" w:after="100" w:afterAutospacing="1"/>
      <w:textAlignment w:val="center"/>
    </w:pPr>
    <w:rPr>
      <w:rFonts w:eastAsia="Times New Roman"/>
      <w:b/>
      <w:bCs/>
      <w:color w:val="000000"/>
      <w:lang w:eastAsia="pt-BR"/>
    </w:rPr>
  </w:style>
  <w:style w:type="paragraph" w:customStyle="1" w:styleId="xl109">
    <w:name w:val="xl109"/>
    <w:basedOn w:val="Normal"/>
    <w:rsid w:val="008C7B9C"/>
    <w:pPr>
      <w:widowControl/>
      <w:pBdr>
        <w:top w:val="single" w:sz="4" w:space="0" w:color="auto"/>
        <w:left w:val="single" w:sz="4" w:space="0" w:color="auto"/>
        <w:right w:val="single" w:sz="4" w:space="0" w:color="auto"/>
      </w:pBdr>
      <w:suppressAutoHyphens w:val="0"/>
      <w:spacing w:before="100" w:beforeAutospacing="1" w:after="100" w:afterAutospacing="1"/>
      <w:jc w:val="center"/>
      <w:textAlignment w:val="center"/>
    </w:pPr>
    <w:rPr>
      <w:rFonts w:eastAsia="Times New Roman"/>
      <w:b/>
      <w:bCs/>
      <w:color w:val="000000"/>
      <w:lang w:eastAsia="pt-BR"/>
    </w:rPr>
  </w:style>
  <w:style w:type="paragraph" w:customStyle="1" w:styleId="xl110">
    <w:name w:val="xl110"/>
    <w:basedOn w:val="Normal"/>
    <w:rsid w:val="008C7B9C"/>
    <w:pPr>
      <w:widowControl/>
      <w:pBdr>
        <w:top w:val="single" w:sz="8" w:space="0" w:color="auto"/>
        <w:left w:val="single" w:sz="4" w:space="0" w:color="auto"/>
        <w:bottom w:val="single" w:sz="8" w:space="0" w:color="auto"/>
      </w:pBdr>
      <w:shd w:val="clear" w:color="000000" w:fill="D9D9D9"/>
      <w:suppressAutoHyphens w:val="0"/>
      <w:spacing w:before="100" w:beforeAutospacing="1" w:after="100" w:afterAutospacing="1"/>
      <w:jc w:val="center"/>
      <w:textAlignment w:val="center"/>
    </w:pPr>
    <w:rPr>
      <w:rFonts w:eastAsia="Times New Roman"/>
      <w:b/>
      <w:bCs/>
      <w:color w:val="000000"/>
      <w:lang w:eastAsia="pt-BR"/>
    </w:rPr>
  </w:style>
  <w:style w:type="paragraph" w:customStyle="1" w:styleId="xl111">
    <w:name w:val="xl111"/>
    <w:basedOn w:val="Normal"/>
    <w:rsid w:val="008C7B9C"/>
    <w:pPr>
      <w:widowControl/>
      <w:pBdr>
        <w:top w:val="single" w:sz="8" w:space="0" w:color="auto"/>
        <w:bottom w:val="single" w:sz="8" w:space="0" w:color="auto"/>
      </w:pBdr>
      <w:shd w:val="clear" w:color="000000" w:fill="D9D9D9"/>
      <w:suppressAutoHyphens w:val="0"/>
      <w:spacing w:before="100" w:beforeAutospacing="1" w:after="100" w:afterAutospacing="1"/>
      <w:jc w:val="right"/>
    </w:pPr>
    <w:rPr>
      <w:rFonts w:eastAsia="Times New Roman"/>
      <w:b/>
      <w:bCs/>
      <w:lang w:eastAsia="pt-BR"/>
    </w:rPr>
  </w:style>
  <w:style w:type="paragraph" w:customStyle="1" w:styleId="xl112">
    <w:name w:val="xl112"/>
    <w:basedOn w:val="Normal"/>
    <w:rsid w:val="008C7B9C"/>
    <w:pPr>
      <w:widowControl/>
      <w:pBdr>
        <w:top w:val="single" w:sz="8" w:space="0" w:color="auto"/>
        <w:bottom w:val="single" w:sz="8" w:space="0" w:color="auto"/>
        <w:right w:val="single" w:sz="8" w:space="0" w:color="auto"/>
      </w:pBdr>
      <w:shd w:val="clear" w:color="000000" w:fill="D9D9D9"/>
      <w:suppressAutoHyphens w:val="0"/>
      <w:spacing w:before="100" w:beforeAutospacing="1" w:after="100" w:afterAutospacing="1"/>
      <w:jc w:val="right"/>
    </w:pPr>
    <w:rPr>
      <w:rFonts w:eastAsia="Times New Roman"/>
      <w:b/>
      <w:bCs/>
      <w:lang w:eastAsia="pt-BR"/>
    </w:rPr>
  </w:style>
  <w:style w:type="paragraph" w:customStyle="1" w:styleId="xl113">
    <w:name w:val="xl113"/>
    <w:basedOn w:val="Normal"/>
    <w:rsid w:val="008C7B9C"/>
    <w:pPr>
      <w:widowControl/>
      <w:pBdr>
        <w:top w:val="single" w:sz="4" w:space="0" w:color="auto"/>
        <w:left w:val="single" w:sz="8" w:space="0" w:color="auto"/>
        <w:bottom w:val="single" w:sz="4" w:space="0" w:color="auto"/>
      </w:pBdr>
      <w:suppressAutoHyphens w:val="0"/>
      <w:spacing w:before="100" w:beforeAutospacing="1" w:after="100" w:afterAutospacing="1"/>
      <w:jc w:val="both"/>
    </w:pPr>
    <w:rPr>
      <w:rFonts w:eastAsia="Times New Roman"/>
      <w:color w:val="000000"/>
      <w:lang w:eastAsia="pt-BR"/>
    </w:rPr>
  </w:style>
  <w:style w:type="paragraph" w:customStyle="1" w:styleId="xl114">
    <w:name w:val="xl114"/>
    <w:basedOn w:val="Normal"/>
    <w:rsid w:val="008C7B9C"/>
    <w:pPr>
      <w:widowControl/>
      <w:pBdr>
        <w:top w:val="single" w:sz="4" w:space="0" w:color="auto"/>
        <w:bottom w:val="single" w:sz="4" w:space="0" w:color="auto"/>
        <w:right w:val="single" w:sz="4" w:space="0" w:color="auto"/>
      </w:pBdr>
      <w:suppressAutoHyphens w:val="0"/>
      <w:spacing w:before="100" w:beforeAutospacing="1" w:after="100" w:afterAutospacing="1"/>
      <w:jc w:val="both"/>
    </w:pPr>
    <w:rPr>
      <w:rFonts w:eastAsia="Times New Roman"/>
      <w:color w:val="000000"/>
      <w:lang w:eastAsia="pt-BR"/>
    </w:rPr>
  </w:style>
  <w:style w:type="paragraph" w:customStyle="1" w:styleId="Centered">
    <w:name w:val="Centered"/>
    <w:uiPriority w:val="99"/>
    <w:rsid w:val="008C7B9C"/>
    <w:pPr>
      <w:widowControl w:val="0"/>
      <w:autoSpaceDE w:val="0"/>
      <w:autoSpaceDN w:val="0"/>
      <w:adjustRightInd w:val="0"/>
      <w:spacing w:after="0" w:line="240" w:lineRule="auto"/>
      <w:jc w:val="center"/>
    </w:pPr>
    <w:rPr>
      <w:rFonts w:ascii="Arial" w:eastAsia="Times New Roman" w:hAnsi="Arial" w:cs="Arial"/>
      <w:sz w:val="24"/>
      <w:szCs w:val="24"/>
      <w:lang w:eastAsia="pt-BR"/>
    </w:rPr>
  </w:style>
  <w:style w:type="character" w:customStyle="1" w:styleId="Sobrescrito">
    <w:name w:val="Sobrescrito"/>
    <w:uiPriority w:val="99"/>
    <w:rsid w:val="008C7B9C"/>
    <w:rPr>
      <w:position w:val="8"/>
      <w:sz w:val="16"/>
      <w:szCs w:val="16"/>
    </w:rPr>
  </w:style>
  <w:style w:type="character" w:customStyle="1" w:styleId="Subscrito">
    <w:name w:val="Subscrito"/>
    <w:uiPriority w:val="99"/>
    <w:rsid w:val="008C7B9C"/>
    <w:rPr>
      <w:position w:val="-8"/>
      <w:sz w:val="16"/>
      <w:szCs w:val="16"/>
    </w:rPr>
  </w:style>
  <w:style w:type="character" w:customStyle="1" w:styleId="Tag">
    <w:name w:val="Tag"/>
    <w:uiPriority w:val="99"/>
    <w:rsid w:val="008C7B9C"/>
    <w:rPr>
      <w:sz w:val="20"/>
      <w:szCs w:val="20"/>
      <w:shd w:val="clear" w:color="auto" w:fill="FFFFFF"/>
    </w:rPr>
  </w:style>
  <w:style w:type="paragraph" w:styleId="SemEspaamento">
    <w:name w:val="No Spacing"/>
    <w:uiPriority w:val="1"/>
    <w:qFormat/>
    <w:rsid w:val="008C7B9C"/>
    <w:pPr>
      <w:suppressAutoHyphens/>
      <w:spacing w:after="0" w:line="240" w:lineRule="auto"/>
    </w:pPr>
    <w:rPr>
      <w:rFonts w:ascii="Times New Roman" w:eastAsia="Times New Roman" w:hAnsi="Times New Roman" w:cs="Calibri"/>
      <w:sz w:val="24"/>
      <w:szCs w:val="24"/>
      <w:lang w:eastAsia="ar-SA"/>
    </w:rPr>
  </w:style>
  <w:style w:type="numbering" w:customStyle="1" w:styleId="Semlista1">
    <w:name w:val="Sem lista1"/>
    <w:next w:val="Semlista"/>
    <w:uiPriority w:val="99"/>
    <w:semiHidden/>
    <w:unhideWhenUsed/>
    <w:rsid w:val="008C7B9C"/>
  </w:style>
  <w:style w:type="paragraph" w:customStyle="1" w:styleId="Normal1">
    <w:name w:val="Normal1"/>
    <w:basedOn w:val="Normal"/>
    <w:rsid w:val="008C7B9C"/>
    <w:pPr>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62"/>
        <w:tab w:val="left" w:pos="9629"/>
        <w:tab w:val="left" w:pos="10195"/>
        <w:tab w:val="left" w:pos="10762"/>
      </w:tabs>
      <w:suppressAutoHyphens w:val="0"/>
      <w:jc w:val="both"/>
    </w:pPr>
    <w:rPr>
      <w:rFonts w:ascii="Arial" w:eastAsia="Times New Roman" w:hAnsi="Arial"/>
      <w:spacing w:val="-3"/>
      <w:szCs w:val="20"/>
      <w:lang w:eastAsia="pt-BR"/>
    </w:rPr>
  </w:style>
  <w:style w:type="paragraph" w:customStyle="1" w:styleId="Corpodetexto1">
    <w:name w:val="Corpo de texto1"/>
    <w:rsid w:val="008C7B9C"/>
    <w:pPr>
      <w:spacing w:after="0" w:line="240" w:lineRule="auto"/>
    </w:pPr>
    <w:rPr>
      <w:rFonts w:ascii="CG Times (WN)" w:eastAsia="Times New Roman" w:hAnsi="CG Times (WN)" w:cs="Times New Roman"/>
      <w:color w:val="000000"/>
      <w:sz w:val="24"/>
      <w:szCs w:val="20"/>
      <w:lang w:val="en-US" w:eastAsia="pt-BR"/>
    </w:rPr>
  </w:style>
  <w:style w:type="paragraph" w:styleId="Commarcadores">
    <w:name w:val="List Bullet"/>
    <w:basedOn w:val="Normal"/>
    <w:autoRedefine/>
    <w:rsid w:val="008C7B9C"/>
    <w:pPr>
      <w:widowControl/>
      <w:suppressAutoHyphens w:val="0"/>
      <w:ind w:left="283" w:hanging="283"/>
    </w:pPr>
    <w:rPr>
      <w:rFonts w:eastAsia="Times New Roman"/>
      <w:sz w:val="20"/>
      <w:szCs w:val="20"/>
      <w:lang w:eastAsia="pt-BR"/>
    </w:rPr>
  </w:style>
  <w:style w:type="paragraph" w:customStyle="1" w:styleId="reservado3">
    <w:name w:val="reservado3"/>
    <w:basedOn w:val="Normal"/>
    <w:rsid w:val="008C7B9C"/>
    <w:pPr>
      <w:widowControl/>
      <w:tabs>
        <w:tab w:val="left" w:pos="9000"/>
        <w:tab w:val="right" w:pos="9360"/>
      </w:tabs>
      <w:jc w:val="both"/>
    </w:pPr>
    <w:rPr>
      <w:rFonts w:ascii="Arial" w:eastAsia="Times New Roman" w:hAnsi="Arial"/>
      <w:szCs w:val="20"/>
      <w:lang w:val="en-US" w:eastAsia="pt-BR"/>
    </w:rPr>
  </w:style>
  <w:style w:type="paragraph" w:customStyle="1" w:styleId="Blockquote">
    <w:name w:val="Blockquote"/>
    <w:basedOn w:val="Normal"/>
    <w:uiPriority w:val="99"/>
    <w:rsid w:val="008C7B9C"/>
    <w:pPr>
      <w:widowControl/>
      <w:suppressAutoHyphens w:val="0"/>
      <w:spacing w:before="100" w:after="100"/>
      <w:ind w:left="360" w:right="360"/>
    </w:pPr>
    <w:rPr>
      <w:rFonts w:eastAsia="Calibri"/>
      <w:szCs w:val="20"/>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footer" Target="footer2.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diamantedosul.pr.gov.br/acoes-das-secretarias/category/19-pregao.html" TargetMode="Externa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oleObject" Target="embeddings/oleObject1.bin"/><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25</Pages>
  <Words>5685</Words>
  <Characters>30701</Characters>
  <Application>Microsoft Office Word</Application>
  <DocSecurity>0</DocSecurity>
  <Lines>255</Lines>
  <Paragraphs>72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36314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WinPro</dc:creator>
  <cp:lastModifiedBy>WinPro</cp:lastModifiedBy>
  <cp:revision>2</cp:revision>
  <dcterms:created xsi:type="dcterms:W3CDTF">2016-07-07T14:18:00Z</dcterms:created>
  <dcterms:modified xsi:type="dcterms:W3CDTF">2016-07-07T14:18:00Z</dcterms:modified>
</cp:coreProperties>
</file>